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7D" w:rsidRDefault="002055DA" w:rsidP="00C94307">
      <w:pPr>
        <w:jc w:val="center"/>
        <w:rPr>
          <w:b/>
          <w:sz w:val="20"/>
          <w:szCs w:val="20"/>
          <w:u w:val="single"/>
        </w:rPr>
      </w:pPr>
      <w:r>
        <w:rPr>
          <w:b/>
          <w:noProof/>
          <w:sz w:val="20"/>
          <w:szCs w:val="20"/>
        </w:rPr>
        <w:drawing>
          <wp:inline distT="0" distB="0" distL="0" distR="0">
            <wp:extent cx="12096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9675" cy="1181100"/>
                    </a:xfrm>
                    <a:prstGeom prst="rect">
                      <a:avLst/>
                    </a:prstGeom>
                    <a:noFill/>
                    <a:ln w="9525">
                      <a:noFill/>
                      <a:miter lim="800000"/>
                      <a:headEnd/>
                      <a:tailEnd/>
                    </a:ln>
                  </pic:spPr>
                </pic:pic>
              </a:graphicData>
            </a:graphic>
          </wp:inline>
        </w:drawing>
      </w:r>
    </w:p>
    <w:p w:rsidR="00A8698A" w:rsidRDefault="00A8698A" w:rsidP="00772FEA">
      <w:pPr>
        <w:jc w:val="center"/>
        <w:rPr>
          <w:b/>
          <w:sz w:val="20"/>
          <w:szCs w:val="20"/>
          <w:u w:val="single"/>
        </w:rPr>
      </w:pPr>
    </w:p>
    <w:p w:rsidR="00C94307" w:rsidRPr="00DF7D82" w:rsidRDefault="00902536" w:rsidP="00772FEA">
      <w:pPr>
        <w:jc w:val="center"/>
        <w:rPr>
          <w:b/>
          <w:sz w:val="20"/>
          <w:szCs w:val="20"/>
          <w:u w:val="single"/>
        </w:rPr>
      </w:pPr>
      <w:r>
        <w:rPr>
          <w:b/>
          <w:sz w:val="20"/>
          <w:szCs w:val="20"/>
          <w:u w:val="single"/>
        </w:rPr>
        <w:t>2017</w:t>
      </w:r>
      <w:r w:rsidR="00772FEA">
        <w:rPr>
          <w:b/>
          <w:sz w:val="20"/>
          <w:szCs w:val="20"/>
          <w:u w:val="single"/>
        </w:rPr>
        <w:t xml:space="preserve"> </w:t>
      </w:r>
      <w:r w:rsidR="00C94307">
        <w:rPr>
          <w:b/>
          <w:sz w:val="20"/>
          <w:szCs w:val="20"/>
          <w:u w:val="single"/>
        </w:rPr>
        <w:t>MERCER COUNT</w:t>
      </w:r>
      <w:r w:rsidR="00C94307" w:rsidRPr="00DF7D82">
        <w:rPr>
          <w:b/>
          <w:sz w:val="20"/>
          <w:szCs w:val="20"/>
          <w:u w:val="single"/>
        </w:rPr>
        <w:t>Y</w:t>
      </w:r>
      <w:r w:rsidR="00C94307">
        <w:rPr>
          <w:b/>
          <w:sz w:val="20"/>
          <w:szCs w:val="20"/>
          <w:u w:val="single"/>
        </w:rPr>
        <w:t xml:space="preserve"> </w:t>
      </w:r>
      <w:r w:rsidR="00FE577C">
        <w:rPr>
          <w:b/>
          <w:sz w:val="20"/>
          <w:szCs w:val="20"/>
          <w:u w:val="single"/>
        </w:rPr>
        <w:t>GIRLS</w:t>
      </w:r>
      <w:r w:rsidR="00C94307">
        <w:rPr>
          <w:b/>
          <w:sz w:val="20"/>
          <w:szCs w:val="20"/>
          <w:u w:val="single"/>
        </w:rPr>
        <w:t xml:space="preserve"> </w:t>
      </w:r>
      <w:r w:rsidR="00C94307" w:rsidRPr="00DF7D82">
        <w:rPr>
          <w:b/>
          <w:sz w:val="20"/>
          <w:szCs w:val="20"/>
          <w:u w:val="single"/>
        </w:rPr>
        <w:t>SOCCER CHAMPIONSHIPS</w:t>
      </w:r>
    </w:p>
    <w:p w:rsidR="00C94307" w:rsidRPr="00DF7D82" w:rsidRDefault="00C94307" w:rsidP="00C94307">
      <w:pPr>
        <w:jc w:val="center"/>
        <w:rPr>
          <w:b/>
          <w:sz w:val="20"/>
          <w:szCs w:val="20"/>
          <w:u w:val="single"/>
        </w:rPr>
      </w:pPr>
      <w:r w:rsidRPr="00DF7D82">
        <w:rPr>
          <w:b/>
          <w:sz w:val="20"/>
          <w:szCs w:val="20"/>
          <w:u w:val="single"/>
        </w:rPr>
        <w:t>GENERAL INFORMATION</w:t>
      </w:r>
    </w:p>
    <w:p w:rsidR="00C94307" w:rsidRPr="00803CFA" w:rsidRDefault="00C94307" w:rsidP="00A2457D">
      <w:pPr>
        <w:rPr>
          <w:b/>
          <w:sz w:val="12"/>
          <w:szCs w:val="12"/>
          <w:u w:val="single"/>
        </w:rPr>
      </w:pPr>
    </w:p>
    <w:p w:rsidR="00C94307" w:rsidRPr="00DF7D82" w:rsidRDefault="00C94307" w:rsidP="00C94307">
      <w:pPr>
        <w:rPr>
          <w:b/>
          <w:i/>
          <w:sz w:val="20"/>
          <w:szCs w:val="20"/>
          <w:u w:val="single"/>
        </w:rPr>
      </w:pPr>
      <w:r w:rsidRPr="00DF7D82">
        <w:rPr>
          <w:b/>
          <w:i/>
          <w:sz w:val="20"/>
          <w:szCs w:val="20"/>
          <w:u w:val="single"/>
        </w:rPr>
        <w:t>Entry Forms:</w:t>
      </w:r>
    </w:p>
    <w:p w:rsidR="00860C6E" w:rsidRDefault="00860C6E" w:rsidP="00860C6E">
      <w:pPr>
        <w:rPr>
          <w:sz w:val="20"/>
          <w:szCs w:val="20"/>
        </w:rPr>
      </w:pPr>
      <w:r>
        <w:rPr>
          <w:sz w:val="20"/>
          <w:szCs w:val="20"/>
        </w:rPr>
        <w:t xml:space="preserve">All paperwork including seeding sheets completed by coaches as well as all results updated on NJSchoolSports.com by </w:t>
      </w:r>
      <w:r>
        <w:rPr>
          <w:b/>
          <w:sz w:val="20"/>
          <w:szCs w:val="20"/>
          <w:u w:val="single"/>
        </w:rPr>
        <w:t>Friday, October 13 by 10:00 am</w:t>
      </w:r>
      <w:r>
        <w:rPr>
          <w:sz w:val="20"/>
          <w:szCs w:val="20"/>
        </w:rPr>
        <w:t>.  This year coaches will be able to seed the tournament how they see fit.  Once all seeding sheets have been submitted a committee of AD’s will meet and seed the tournament using the coaches seeding sheets as well as win percentages.  Win percentages will be taken from NJSchoolSports.com by that date and time.  It is the coach and school’s responsibility to make sure that those records are accurate by the date and time and that their coaches seeding sheet is completed in time.</w:t>
      </w:r>
    </w:p>
    <w:p w:rsidR="00860C6E" w:rsidRDefault="00860C6E" w:rsidP="00860C6E">
      <w:pPr>
        <w:rPr>
          <w:sz w:val="20"/>
          <w:szCs w:val="20"/>
        </w:rPr>
      </w:pPr>
    </w:p>
    <w:p w:rsidR="00D5374B" w:rsidRPr="00DF7D82" w:rsidRDefault="00D5374B" w:rsidP="00D5374B">
      <w:pPr>
        <w:rPr>
          <w:sz w:val="20"/>
          <w:szCs w:val="20"/>
        </w:rPr>
      </w:pPr>
      <w:r>
        <w:rPr>
          <w:sz w:val="20"/>
          <w:szCs w:val="20"/>
        </w:rPr>
        <w:t>Please email</w:t>
      </w:r>
      <w:r w:rsidRPr="00DF7D82">
        <w:rPr>
          <w:sz w:val="20"/>
          <w:szCs w:val="20"/>
        </w:rPr>
        <w:t xml:space="preserve"> </w:t>
      </w:r>
      <w:r>
        <w:rPr>
          <w:sz w:val="20"/>
          <w:szCs w:val="20"/>
        </w:rPr>
        <w:t xml:space="preserve">Tripp Becker at </w:t>
      </w:r>
      <w:hyperlink r:id="rId6" w:history="1">
        <w:r w:rsidRPr="00014669">
          <w:rPr>
            <w:rStyle w:val="Hyperlink"/>
            <w:sz w:val="20"/>
            <w:szCs w:val="20"/>
          </w:rPr>
          <w:t>trippbecker@hvrsd.org</w:t>
        </w:r>
      </w:hyperlink>
      <w:r>
        <w:rPr>
          <w:sz w:val="20"/>
          <w:szCs w:val="20"/>
        </w:rPr>
        <w:t xml:space="preserve">  the following forms</w:t>
      </w:r>
      <w:r w:rsidR="00FA3C40">
        <w:rPr>
          <w:sz w:val="20"/>
          <w:szCs w:val="20"/>
        </w:rPr>
        <w:t xml:space="preserve"> by </w:t>
      </w:r>
      <w:r w:rsidR="00FA3C40" w:rsidRPr="00FA3C40">
        <w:rPr>
          <w:b/>
          <w:sz w:val="20"/>
          <w:szCs w:val="20"/>
          <w:u w:val="single"/>
        </w:rPr>
        <w:t>Friday October 13</w:t>
      </w:r>
      <w:r w:rsidR="00FA3C40" w:rsidRPr="00FA3C40">
        <w:rPr>
          <w:b/>
          <w:sz w:val="20"/>
          <w:szCs w:val="20"/>
          <w:u w:val="single"/>
          <w:vertAlign w:val="superscript"/>
        </w:rPr>
        <w:t>th</w:t>
      </w:r>
      <w:r w:rsidR="00FA3C40" w:rsidRPr="00FA3C40">
        <w:rPr>
          <w:b/>
          <w:sz w:val="20"/>
          <w:szCs w:val="20"/>
          <w:u w:val="single"/>
        </w:rPr>
        <w:t xml:space="preserve"> 10:00am</w:t>
      </w:r>
    </w:p>
    <w:p w:rsidR="00D5374B" w:rsidRDefault="00D5374B" w:rsidP="00D5374B">
      <w:pPr>
        <w:numPr>
          <w:ilvl w:val="0"/>
          <w:numId w:val="1"/>
        </w:numPr>
        <w:rPr>
          <w:sz w:val="20"/>
          <w:szCs w:val="20"/>
        </w:rPr>
      </w:pPr>
      <w:r w:rsidRPr="00DF7D82">
        <w:rPr>
          <w:sz w:val="20"/>
          <w:szCs w:val="20"/>
        </w:rPr>
        <w:t>Roster form (use same format as enclosed sample</w:t>
      </w:r>
      <w:r>
        <w:rPr>
          <w:sz w:val="20"/>
          <w:szCs w:val="20"/>
        </w:rPr>
        <w:t>)</w:t>
      </w:r>
    </w:p>
    <w:p w:rsidR="00D5374B" w:rsidRDefault="00D5374B" w:rsidP="00D5374B">
      <w:pPr>
        <w:numPr>
          <w:ilvl w:val="0"/>
          <w:numId w:val="1"/>
        </w:numPr>
        <w:rPr>
          <w:sz w:val="20"/>
          <w:szCs w:val="20"/>
        </w:rPr>
      </w:pPr>
      <w:r>
        <w:rPr>
          <w:sz w:val="20"/>
          <w:szCs w:val="20"/>
        </w:rPr>
        <w:t xml:space="preserve">Refusal form if you are not entering tournament.  CVC Schools must have a win percentage below .300. </w:t>
      </w:r>
    </w:p>
    <w:p w:rsidR="00FA3C40" w:rsidRPr="00DF7D82" w:rsidRDefault="00FA3C40" w:rsidP="00D5374B">
      <w:pPr>
        <w:numPr>
          <w:ilvl w:val="0"/>
          <w:numId w:val="1"/>
        </w:numPr>
        <w:rPr>
          <w:sz w:val="20"/>
          <w:szCs w:val="20"/>
        </w:rPr>
      </w:pPr>
      <w:r>
        <w:rPr>
          <w:sz w:val="20"/>
          <w:szCs w:val="20"/>
        </w:rPr>
        <w:t>Coaches seeding sheet</w:t>
      </w:r>
    </w:p>
    <w:p w:rsidR="00D5374B" w:rsidRDefault="00D5374B" w:rsidP="00D5374B">
      <w:pPr>
        <w:numPr>
          <w:ilvl w:val="0"/>
          <w:numId w:val="1"/>
        </w:numPr>
        <w:rPr>
          <w:sz w:val="20"/>
          <w:szCs w:val="20"/>
        </w:rPr>
      </w:pPr>
      <w:r>
        <w:rPr>
          <w:sz w:val="20"/>
          <w:szCs w:val="20"/>
        </w:rPr>
        <w:t>Hopewell HS Certificate of Insurance</w:t>
      </w:r>
    </w:p>
    <w:p w:rsidR="00D5374B" w:rsidRDefault="00D5374B" w:rsidP="00D5374B">
      <w:pPr>
        <w:numPr>
          <w:ilvl w:val="0"/>
          <w:numId w:val="1"/>
        </w:numPr>
        <w:rPr>
          <w:sz w:val="20"/>
          <w:szCs w:val="20"/>
        </w:rPr>
      </w:pPr>
      <w:r>
        <w:rPr>
          <w:sz w:val="20"/>
          <w:szCs w:val="20"/>
        </w:rPr>
        <w:t>Notre Dame HS Certificate of Insurance</w:t>
      </w:r>
    </w:p>
    <w:p w:rsidR="00D5374B" w:rsidRPr="00DF7D82" w:rsidRDefault="00D5374B" w:rsidP="00D5374B">
      <w:pPr>
        <w:numPr>
          <w:ilvl w:val="0"/>
          <w:numId w:val="1"/>
        </w:numPr>
        <w:rPr>
          <w:sz w:val="20"/>
          <w:szCs w:val="20"/>
        </w:rPr>
      </w:pPr>
      <w:r>
        <w:rPr>
          <w:sz w:val="20"/>
          <w:szCs w:val="20"/>
        </w:rPr>
        <w:t>If in the finals both teams will need to complete certificate of insurance plus release forms for each player on the team</w:t>
      </w:r>
    </w:p>
    <w:p w:rsidR="00C94307" w:rsidRPr="0020277D" w:rsidRDefault="00C94307" w:rsidP="00D5374B">
      <w:pPr>
        <w:spacing w:line="360" w:lineRule="auto"/>
        <w:rPr>
          <w:b/>
          <w:i/>
          <w:sz w:val="20"/>
          <w:szCs w:val="20"/>
          <w:u w:val="single"/>
        </w:rPr>
      </w:pPr>
      <w:r w:rsidRPr="00DF7D82">
        <w:rPr>
          <w:b/>
          <w:i/>
          <w:sz w:val="20"/>
          <w:szCs w:val="20"/>
          <w:u w:val="single"/>
        </w:rPr>
        <w:t>Entry Date:</w:t>
      </w:r>
      <w:r w:rsidR="00D5374B">
        <w:rPr>
          <w:b/>
          <w:i/>
          <w:sz w:val="20"/>
          <w:szCs w:val="20"/>
          <w:u w:val="single"/>
        </w:rPr>
        <w:br/>
      </w:r>
      <w:r w:rsidR="005C5369">
        <w:rPr>
          <w:sz w:val="20"/>
          <w:szCs w:val="20"/>
        </w:rPr>
        <w:t>A</w:t>
      </w:r>
      <w:r w:rsidRPr="00DF7D82">
        <w:rPr>
          <w:sz w:val="20"/>
          <w:szCs w:val="20"/>
        </w:rPr>
        <w:t>ll games pla</w:t>
      </w:r>
      <w:r w:rsidR="00C16DD8">
        <w:rPr>
          <w:sz w:val="20"/>
          <w:szCs w:val="20"/>
        </w:rPr>
        <w:t xml:space="preserve">yed through </w:t>
      </w:r>
      <w:r w:rsidR="00902536">
        <w:rPr>
          <w:sz w:val="20"/>
          <w:szCs w:val="20"/>
        </w:rPr>
        <w:t xml:space="preserve">Thursday, October 12, 2017 </w:t>
      </w:r>
      <w:r w:rsidR="00EF6F76">
        <w:rPr>
          <w:sz w:val="20"/>
          <w:szCs w:val="20"/>
        </w:rPr>
        <w:t>will count for seeding</w:t>
      </w:r>
      <w:r w:rsidRPr="00DF7D82">
        <w:rPr>
          <w:sz w:val="20"/>
          <w:szCs w:val="20"/>
        </w:rPr>
        <w:t>.</w:t>
      </w:r>
    </w:p>
    <w:p w:rsidR="001F333F" w:rsidRDefault="00C94307" w:rsidP="00C94307">
      <w:pPr>
        <w:numPr>
          <w:ilvl w:val="0"/>
          <w:numId w:val="2"/>
        </w:numPr>
        <w:rPr>
          <w:sz w:val="20"/>
          <w:szCs w:val="20"/>
        </w:rPr>
      </w:pPr>
      <w:r w:rsidRPr="00DF7D82">
        <w:rPr>
          <w:sz w:val="20"/>
          <w:szCs w:val="20"/>
        </w:rPr>
        <w:t>Teams will be se</w:t>
      </w:r>
      <w:r>
        <w:rPr>
          <w:sz w:val="20"/>
          <w:szCs w:val="20"/>
        </w:rPr>
        <w:t xml:space="preserve">eded </w:t>
      </w:r>
      <w:r w:rsidR="00C16DD8">
        <w:rPr>
          <w:sz w:val="20"/>
          <w:szCs w:val="20"/>
        </w:rPr>
        <w:t xml:space="preserve">on </w:t>
      </w:r>
      <w:r w:rsidR="00902536">
        <w:rPr>
          <w:sz w:val="20"/>
          <w:szCs w:val="20"/>
        </w:rPr>
        <w:t>Friday, October 13, 2017</w:t>
      </w:r>
      <w:r w:rsidRPr="00DF7D82">
        <w:rPr>
          <w:sz w:val="20"/>
          <w:szCs w:val="20"/>
        </w:rPr>
        <w:t>.  Game information will be sent via</w:t>
      </w:r>
      <w:r>
        <w:rPr>
          <w:sz w:val="20"/>
          <w:szCs w:val="20"/>
        </w:rPr>
        <w:t xml:space="preserve"> </w:t>
      </w:r>
    </w:p>
    <w:p w:rsidR="00C94307" w:rsidRPr="00DF7D82" w:rsidRDefault="001F333F" w:rsidP="001F333F">
      <w:pPr>
        <w:ind w:left="360"/>
        <w:rPr>
          <w:sz w:val="20"/>
          <w:szCs w:val="20"/>
        </w:rPr>
      </w:pPr>
      <w:r>
        <w:rPr>
          <w:sz w:val="20"/>
          <w:szCs w:val="20"/>
        </w:rPr>
        <w:t xml:space="preserve">        </w:t>
      </w:r>
      <w:r w:rsidR="00BD5941">
        <w:rPr>
          <w:sz w:val="20"/>
          <w:szCs w:val="20"/>
        </w:rPr>
        <w:t>e</w:t>
      </w:r>
      <w:r w:rsidR="00C16DD8">
        <w:rPr>
          <w:sz w:val="20"/>
          <w:szCs w:val="20"/>
        </w:rPr>
        <w:t>-mail</w:t>
      </w:r>
      <w:r w:rsidR="00186F66">
        <w:rPr>
          <w:sz w:val="20"/>
          <w:szCs w:val="20"/>
        </w:rPr>
        <w:t xml:space="preserve"> on </w:t>
      </w:r>
      <w:r w:rsidR="00902536">
        <w:rPr>
          <w:sz w:val="20"/>
          <w:szCs w:val="20"/>
        </w:rPr>
        <w:t xml:space="preserve">Friday, October 13, 2017 in the </w:t>
      </w:r>
      <w:r w:rsidR="00A477C7">
        <w:rPr>
          <w:sz w:val="20"/>
          <w:szCs w:val="20"/>
        </w:rPr>
        <w:t>afternoon</w:t>
      </w:r>
      <w:r w:rsidR="00C94307">
        <w:rPr>
          <w:sz w:val="20"/>
          <w:szCs w:val="20"/>
        </w:rPr>
        <w:t>.</w:t>
      </w:r>
    </w:p>
    <w:p w:rsidR="00C94307" w:rsidRPr="00803CFA" w:rsidRDefault="00C94307" w:rsidP="00C94307">
      <w:pPr>
        <w:rPr>
          <w:b/>
          <w:sz w:val="12"/>
          <w:szCs w:val="12"/>
        </w:rPr>
      </w:pPr>
    </w:p>
    <w:p w:rsidR="00C94307" w:rsidRPr="0020277D" w:rsidRDefault="00C94307" w:rsidP="00C94307">
      <w:pPr>
        <w:rPr>
          <w:b/>
          <w:i/>
          <w:sz w:val="20"/>
          <w:szCs w:val="20"/>
          <w:u w:val="single"/>
        </w:rPr>
      </w:pPr>
      <w:r w:rsidRPr="00DF7D82">
        <w:rPr>
          <w:b/>
          <w:i/>
          <w:sz w:val="20"/>
          <w:szCs w:val="20"/>
          <w:u w:val="single"/>
        </w:rPr>
        <w:t>Games:</w:t>
      </w:r>
    </w:p>
    <w:p w:rsidR="00C94307" w:rsidRPr="00DF7D82" w:rsidRDefault="00C94307" w:rsidP="00C94307">
      <w:pPr>
        <w:numPr>
          <w:ilvl w:val="0"/>
          <w:numId w:val="3"/>
        </w:numPr>
        <w:rPr>
          <w:sz w:val="20"/>
          <w:szCs w:val="20"/>
        </w:rPr>
      </w:pPr>
      <w:r w:rsidRPr="00DF7D82">
        <w:rPr>
          <w:sz w:val="20"/>
          <w:szCs w:val="20"/>
        </w:rPr>
        <w:t>All teams entering the tournament agree to make themselves available to the following game schedules.</w:t>
      </w:r>
    </w:p>
    <w:p w:rsidR="00A2457D" w:rsidRDefault="00902536" w:rsidP="00C94307">
      <w:pPr>
        <w:numPr>
          <w:ilvl w:val="1"/>
          <w:numId w:val="3"/>
        </w:numPr>
        <w:rPr>
          <w:sz w:val="20"/>
          <w:szCs w:val="20"/>
        </w:rPr>
      </w:pPr>
      <w:r>
        <w:rPr>
          <w:sz w:val="20"/>
          <w:szCs w:val="20"/>
        </w:rPr>
        <w:t>On or Before Tuesday 10/17</w:t>
      </w:r>
      <w:r w:rsidR="00D5374B">
        <w:rPr>
          <w:sz w:val="20"/>
          <w:szCs w:val="20"/>
        </w:rPr>
        <w:t xml:space="preserve"> </w:t>
      </w:r>
      <w:r w:rsidR="00A2457D">
        <w:rPr>
          <w:sz w:val="20"/>
          <w:szCs w:val="20"/>
        </w:rPr>
        <w:t>– Play-In Games if needed</w:t>
      </w:r>
    </w:p>
    <w:p w:rsidR="00B90A9F" w:rsidRDefault="00B90A9F" w:rsidP="00C94307">
      <w:pPr>
        <w:numPr>
          <w:ilvl w:val="1"/>
          <w:numId w:val="3"/>
        </w:numPr>
        <w:rPr>
          <w:sz w:val="20"/>
          <w:szCs w:val="20"/>
        </w:rPr>
      </w:pPr>
      <w:r>
        <w:rPr>
          <w:sz w:val="20"/>
          <w:szCs w:val="20"/>
        </w:rPr>
        <w:t xml:space="preserve">On or Before </w:t>
      </w:r>
      <w:r w:rsidR="00902536">
        <w:rPr>
          <w:sz w:val="20"/>
          <w:szCs w:val="20"/>
        </w:rPr>
        <w:t>Thursday 10/19</w:t>
      </w:r>
      <w:r>
        <w:rPr>
          <w:sz w:val="20"/>
          <w:szCs w:val="20"/>
        </w:rPr>
        <w:t xml:space="preserve"> </w:t>
      </w:r>
      <w:r w:rsidR="00C94307" w:rsidRPr="00B90A9F">
        <w:rPr>
          <w:sz w:val="20"/>
          <w:szCs w:val="20"/>
        </w:rPr>
        <w:t>– 1</w:t>
      </w:r>
      <w:r w:rsidR="00C94307" w:rsidRPr="00B90A9F">
        <w:rPr>
          <w:sz w:val="20"/>
          <w:szCs w:val="20"/>
          <w:vertAlign w:val="superscript"/>
        </w:rPr>
        <w:t>st</w:t>
      </w:r>
      <w:r w:rsidR="00C94307" w:rsidRPr="00B90A9F">
        <w:rPr>
          <w:sz w:val="20"/>
          <w:szCs w:val="20"/>
        </w:rPr>
        <w:t xml:space="preserve"> Round Games at higher seeded</w:t>
      </w:r>
      <w:r w:rsidR="00BD5941" w:rsidRPr="00B90A9F">
        <w:rPr>
          <w:sz w:val="20"/>
          <w:szCs w:val="20"/>
        </w:rPr>
        <w:t xml:space="preserve"> team</w:t>
      </w:r>
      <w:r w:rsidR="00A2457D" w:rsidRPr="00B90A9F">
        <w:rPr>
          <w:sz w:val="20"/>
          <w:szCs w:val="20"/>
        </w:rPr>
        <w:t xml:space="preserve"> </w:t>
      </w:r>
    </w:p>
    <w:p w:rsidR="00B90A9F" w:rsidRDefault="00902536" w:rsidP="00B90A9F">
      <w:pPr>
        <w:numPr>
          <w:ilvl w:val="1"/>
          <w:numId w:val="3"/>
        </w:numPr>
        <w:rPr>
          <w:sz w:val="20"/>
          <w:szCs w:val="20"/>
        </w:rPr>
      </w:pPr>
      <w:r>
        <w:rPr>
          <w:sz w:val="20"/>
          <w:szCs w:val="20"/>
        </w:rPr>
        <w:t>On or Before Saturday 10/21</w:t>
      </w:r>
      <w:r w:rsidR="00B90A9F">
        <w:rPr>
          <w:sz w:val="20"/>
          <w:szCs w:val="20"/>
        </w:rPr>
        <w:t xml:space="preserve"> </w:t>
      </w:r>
      <w:r w:rsidR="00C94307" w:rsidRPr="00B90A9F">
        <w:rPr>
          <w:sz w:val="20"/>
          <w:szCs w:val="20"/>
        </w:rPr>
        <w:t>– 2</w:t>
      </w:r>
      <w:r w:rsidR="00C94307" w:rsidRPr="00B90A9F">
        <w:rPr>
          <w:sz w:val="20"/>
          <w:szCs w:val="20"/>
          <w:vertAlign w:val="superscript"/>
        </w:rPr>
        <w:t>nd</w:t>
      </w:r>
      <w:r w:rsidR="00C94307" w:rsidRPr="00B90A9F">
        <w:rPr>
          <w:sz w:val="20"/>
          <w:szCs w:val="20"/>
        </w:rPr>
        <w:t xml:space="preserve"> Round Games </w:t>
      </w:r>
      <w:r w:rsidR="00342A69">
        <w:rPr>
          <w:sz w:val="20"/>
          <w:szCs w:val="20"/>
        </w:rPr>
        <w:t>at higher seeded team</w:t>
      </w:r>
    </w:p>
    <w:p w:rsidR="00B90A9F" w:rsidRDefault="00C94307" w:rsidP="00B90A9F">
      <w:pPr>
        <w:numPr>
          <w:ilvl w:val="2"/>
          <w:numId w:val="3"/>
        </w:numPr>
        <w:rPr>
          <w:sz w:val="20"/>
          <w:szCs w:val="20"/>
        </w:rPr>
      </w:pPr>
      <w:r w:rsidRPr="00B90A9F">
        <w:rPr>
          <w:sz w:val="20"/>
          <w:szCs w:val="20"/>
        </w:rPr>
        <w:t>Consolation Games</w:t>
      </w:r>
      <w:r w:rsidR="00B90A9F" w:rsidRPr="00B90A9F">
        <w:rPr>
          <w:sz w:val="20"/>
          <w:szCs w:val="20"/>
        </w:rPr>
        <w:t xml:space="preserve"> @ higher seed</w:t>
      </w:r>
      <w:r w:rsidRPr="00B90A9F">
        <w:rPr>
          <w:sz w:val="20"/>
          <w:szCs w:val="20"/>
        </w:rPr>
        <w:t xml:space="preserve"> </w:t>
      </w:r>
    </w:p>
    <w:p w:rsidR="00C94307" w:rsidRDefault="00902536" w:rsidP="00B90A9F">
      <w:pPr>
        <w:numPr>
          <w:ilvl w:val="1"/>
          <w:numId w:val="3"/>
        </w:numPr>
        <w:rPr>
          <w:sz w:val="20"/>
          <w:szCs w:val="20"/>
        </w:rPr>
      </w:pPr>
      <w:r>
        <w:rPr>
          <w:sz w:val="20"/>
          <w:szCs w:val="20"/>
        </w:rPr>
        <w:t>Monday 10/23</w:t>
      </w:r>
      <w:r w:rsidR="00C94307" w:rsidRPr="00B90A9F">
        <w:rPr>
          <w:sz w:val="20"/>
          <w:szCs w:val="20"/>
        </w:rPr>
        <w:t xml:space="preserve"> - Semi – Final Championship Bracket </w:t>
      </w:r>
      <w:r w:rsidR="00B90A9F">
        <w:rPr>
          <w:sz w:val="20"/>
          <w:szCs w:val="20"/>
        </w:rPr>
        <w:t>– games at 5:0</w:t>
      </w:r>
      <w:r w:rsidR="00C94307" w:rsidRPr="00B90A9F">
        <w:rPr>
          <w:sz w:val="20"/>
          <w:szCs w:val="20"/>
        </w:rPr>
        <w:t xml:space="preserve">0 pm </w:t>
      </w:r>
      <w:r w:rsidR="00773E86" w:rsidRPr="00B90A9F">
        <w:rPr>
          <w:sz w:val="20"/>
          <w:szCs w:val="20"/>
        </w:rPr>
        <w:t>or</w:t>
      </w:r>
      <w:r w:rsidR="00C94307" w:rsidRPr="00B90A9F">
        <w:rPr>
          <w:sz w:val="20"/>
          <w:szCs w:val="20"/>
        </w:rPr>
        <w:t xml:space="preserve"> 7:30 pm</w:t>
      </w:r>
    </w:p>
    <w:p w:rsidR="00A8698A" w:rsidRPr="00B90A9F" w:rsidRDefault="00A8698A" w:rsidP="00A8698A">
      <w:pPr>
        <w:numPr>
          <w:ilvl w:val="2"/>
          <w:numId w:val="3"/>
        </w:numPr>
        <w:rPr>
          <w:sz w:val="20"/>
          <w:szCs w:val="20"/>
        </w:rPr>
      </w:pPr>
      <w:r>
        <w:rPr>
          <w:sz w:val="20"/>
          <w:szCs w:val="20"/>
        </w:rPr>
        <w:t>Host sc</w:t>
      </w:r>
      <w:r w:rsidR="00902536">
        <w:rPr>
          <w:sz w:val="20"/>
          <w:szCs w:val="20"/>
        </w:rPr>
        <w:t xml:space="preserve">hools could be Hopewell Valley or </w:t>
      </w:r>
      <w:r>
        <w:rPr>
          <w:sz w:val="20"/>
          <w:szCs w:val="20"/>
        </w:rPr>
        <w:t xml:space="preserve">Notre Dame </w:t>
      </w:r>
    </w:p>
    <w:p w:rsidR="00C94307" w:rsidRDefault="00902536" w:rsidP="00C94307">
      <w:pPr>
        <w:numPr>
          <w:ilvl w:val="1"/>
          <w:numId w:val="3"/>
        </w:numPr>
        <w:rPr>
          <w:sz w:val="20"/>
          <w:szCs w:val="20"/>
        </w:rPr>
      </w:pPr>
      <w:r>
        <w:rPr>
          <w:sz w:val="20"/>
          <w:szCs w:val="20"/>
        </w:rPr>
        <w:t>Thursday 10/26</w:t>
      </w:r>
      <w:r w:rsidR="00C94307" w:rsidRPr="00DF7D82">
        <w:rPr>
          <w:sz w:val="20"/>
          <w:szCs w:val="20"/>
        </w:rPr>
        <w:t xml:space="preserve"> – </w:t>
      </w:r>
      <w:r w:rsidRPr="00DF7D82">
        <w:rPr>
          <w:sz w:val="20"/>
          <w:szCs w:val="20"/>
        </w:rPr>
        <w:t>Ch</w:t>
      </w:r>
      <w:r>
        <w:rPr>
          <w:sz w:val="20"/>
          <w:szCs w:val="20"/>
        </w:rPr>
        <w:t>ampionship -</w:t>
      </w:r>
      <w:r w:rsidR="00852C7E">
        <w:rPr>
          <w:sz w:val="20"/>
          <w:szCs w:val="20"/>
        </w:rPr>
        <w:t xml:space="preserve"> </w:t>
      </w:r>
      <w:r w:rsidR="00A8698A">
        <w:rPr>
          <w:sz w:val="20"/>
          <w:szCs w:val="20"/>
        </w:rPr>
        <w:t xml:space="preserve">5:00 or </w:t>
      </w:r>
      <w:r w:rsidR="00AF6E31">
        <w:rPr>
          <w:sz w:val="20"/>
          <w:szCs w:val="20"/>
        </w:rPr>
        <w:t>7</w:t>
      </w:r>
      <w:r w:rsidR="00BC34BE">
        <w:rPr>
          <w:sz w:val="20"/>
          <w:szCs w:val="20"/>
        </w:rPr>
        <w:t>:</w:t>
      </w:r>
      <w:r w:rsidR="00AF6E31">
        <w:rPr>
          <w:sz w:val="20"/>
          <w:szCs w:val="20"/>
        </w:rPr>
        <w:t>3</w:t>
      </w:r>
      <w:r w:rsidR="00BC34BE">
        <w:rPr>
          <w:sz w:val="20"/>
          <w:szCs w:val="20"/>
        </w:rPr>
        <w:t xml:space="preserve">0pm </w:t>
      </w:r>
    </w:p>
    <w:p w:rsidR="00A8698A" w:rsidRDefault="00A8698A" w:rsidP="00A8698A">
      <w:pPr>
        <w:numPr>
          <w:ilvl w:val="2"/>
          <w:numId w:val="3"/>
        </w:numPr>
        <w:rPr>
          <w:sz w:val="20"/>
          <w:szCs w:val="20"/>
        </w:rPr>
      </w:pPr>
      <w:r>
        <w:rPr>
          <w:sz w:val="20"/>
          <w:szCs w:val="20"/>
        </w:rPr>
        <w:t>Game at The College of New Jersey</w:t>
      </w:r>
    </w:p>
    <w:p w:rsidR="00382591" w:rsidRDefault="00382591" w:rsidP="00382591">
      <w:pPr>
        <w:numPr>
          <w:ilvl w:val="2"/>
          <w:numId w:val="3"/>
        </w:numPr>
        <w:rPr>
          <w:sz w:val="20"/>
          <w:szCs w:val="20"/>
        </w:rPr>
      </w:pPr>
      <w:r>
        <w:rPr>
          <w:sz w:val="20"/>
          <w:szCs w:val="20"/>
        </w:rPr>
        <w:t>If Championship is postponed because of weather, games will be played Friday 10/27 at The College of New Jersey at 5:00 &amp; 7:30</w:t>
      </w:r>
    </w:p>
    <w:p w:rsidR="00BC34BE" w:rsidRPr="00BC34BE" w:rsidRDefault="00BC34BE" w:rsidP="00C94307">
      <w:pPr>
        <w:numPr>
          <w:ilvl w:val="1"/>
          <w:numId w:val="3"/>
        </w:numPr>
        <w:rPr>
          <w:b/>
          <w:sz w:val="20"/>
          <w:szCs w:val="20"/>
        </w:rPr>
      </w:pPr>
      <w:r w:rsidRPr="00BC34BE">
        <w:rPr>
          <w:b/>
          <w:sz w:val="20"/>
          <w:szCs w:val="20"/>
        </w:rPr>
        <w:t xml:space="preserve">Each school is required to play </w:t>
      </w:r>
      <w:r w:rsidR="00B90A9F">
        <w:rPr>
          <w:b/>
          <w:sz w:val="20"/>
          <w:szCs w:val="20"/>
        </w:rPr>
        <w:t>two games</w:t>
      </w:r>
      <w:r w:rsidRPr="00BC34BE">
        <w:rPr>
          <w:b/>
          <w:sz w:val="20"/>
          <w:szCs w:val="20"/>
        </w:rPr>
        <w:t>.</w:t>
      </w:r>
    </w:p>
    <w:p w:rsidR="00C94307" w:rsidRPr="00BD5941" w:rsidRDefault="00BC34BE" w:rsidP="00C94307">
      <w:pPr>
        <w:ind w:left="1080"/>
        <w:rPr>
          <w:b/>
          <w:sz w:val="20"/>
          <w:szCs w:val="20"/>
        </w:rPr>
      </w:pPr>
      <w:r w:rsidRPr="00BD5941">
        <w:rPr>
          <w:b/>
          <w:sz w:val="20"/>
          <w:szCs w:val="20"/>
        </w:rPr>
        <w:t>&gt;    The Semi</w:t>
      </w:r>
      <w:r w:rsidR="00A8192F">
        <w:rPr>
          <w:b/>
          <w:sz w:val="20"/>
          <w:szCs w:val="20"/>
        </w:rPr>
        <w:t>’</w:t>
      </w:r>
      <w:r w:rsidRPr="00BD5941">
        <w:rPr>
          <w:b/>
          <w:sz w:val="20"/>
          <w:szCs w:val="20"/>
        </w:rPr>
        <w:t>s &amp; Finals will have three officials</w:t>
      </w:r>
      <w:r w:rsidR="00A8192F">
        <w:rPr>
          <w:b/>
          <w:sz w:val="20"/>
          <w:szCs w:val="20"/>
        </w:rPr>
        <w:t>.</w:t>
      </w:r>
    </w:p>
    <w:p w:rsidR="00C94307" w:rsidRPr="00DF7D82" w:rsidRDefault="00C94307" w:rsidP="00C94307">
      <w:pPr>
        <w:numPr>
          <w:ilvl w:val="0"/>
          <w:numId w:val="3"/>
        </w:numPr>
        <w:rPr>
          <w:sz w:val="20"/>
          <w:szCs w:val="20"/>
        </w:rPr>
      </w:pPr>
      <w:r w:rsidRPr="00DF7D82">
        <w:rPr>
          <w:sz w:val="20"/>
          <w:szCs w:val="20"/>
        </w:rPr>
        <w:t xml:space="preserve">All Games will be played at the higher seeded team except for the semi-finals and finals of the championship bracket.  </w:t>
      </w:r>
      <w:r w:rsidR="00A8192F">
        <w:rPr>
          <w:sz w:val="20"/>
          <w:szCs w:val="20"/>
        </w:rPr>
        <w:t>C</w:t>
      </w:r>
      <w:r w:rsidRPr="00DF7D82">
        <w:rPr>
          <w:sz w:val="20"/>
          <w:szCs w:val="20"/>
        </w:rPr>
        <w:t>onsolation games will be played at the higher seed</w:t>
      </w:r>
      <w:r>
        <w:rPr>
          <w:sz w:val="20"/>
          <w:szCs w:val="20"/>
        </w:rPr>
        <w:t xml:space="preserve"> with a 3:</w:t>
      </w:r>
      <w:r w:rsidR="00180EA2">
        <w:rPr>
          <w:sz w:val="20"/>
          <w:szCs w:val="20"/>
        </w:rPr>
        <w:t>3</w:t>
      </w:r>
      <w:r>
        <w:rPr>
          <w:sz w:val="20"/>
          <w:szCs w:val="20"/>
        </w:rPr>
        <w:t>0 pm start (</w:t>
      </w:r>
      <w:r w:rsidRPr="00180EA2">
        <w:rPr>
          <w:b/>
          <w:sz w:val="20"/>
          <w:szCs w:val="20"/>
        </w:rPr>
        <w:t xml:space="preserve">Consolation games can be played any day during MCT week </w:t>
      </w:r>
      <w:r w:rsidR="00B90A9F">
        <w:rPr>
          <w:b/>
          <w:sz w:val="20"/>
          <w:szCs w:val="20"/>
        </w:rPr>
        <w:t>as agreed upon by the competing schools</w:t>
      </w:r>
      <w:r w:rsidRPr="00180EA2">
        <w:rPr>
          <w:b/>
          <w:sz w:val="20"/>
          <w:szCs w:val="20"/>
        </w:rPr>
        <w:t>.)</w:t>
      </w:r>
    </w:p>
    <w:p w:rsidR="00C94307" w:rsidRPr="00DF7D82" w:rsidRDefault="00B90A9F" w:rsidP="00C94307">
      <w:pPr>
        <w:numPr>
          <w:ilvl w:val="0"/>
          <w:numId w:val="3"/>
        </w:numPr>
        <w:rPr>
          <w:sz w:val="20"/>
          <w:szCs w:val="20"/>
        </w:rPr>
      </w:pPr>
      <w:r>
        <w:rPr>
          <w:sz w:val="20"/>
          <w:szCs w:val="20"/>
        </w:rPr>
        <w:t>Teams should follow</w:t>
      </w:r>
      <w:r w:rsidR="00C94307" w:rsidRPr="00DF7D82">
        <w:rPr>
          <w:sz w:val="20"/>
          <w:szCs w:val="20"/>
        </w:rPr>
        <w:t xml:space="preserve"> bracket sheet closely.</w:t>
      </w:r>
    </w:p>
    <w:p w:rsidR="00C94307" w:rsidRDefault="00C94307" w:rsidP="00C94307">
      <w:pPr>
        <w:numPr>
          <w:ilvl w:val="0"/>
          <w:numId w:val="3"/>
        </w:numPr>
        <w:rPr>
          <w:sz w:val="20"/>
          <w:szCs w:val="20"/>
        </w:rPr>
      </w:pPr>
      <w:r w:rsidRPr="00DF7D82">
        <w:rPr>
          <w:sz w:val="20"/>
          <w:szCs w:val="20"/>
        </w:rPr>
        <w:t>Specific instructions for championship game will be given at later date.</w:t>
      </w:r>
    </w:p>
    <w:p w:rsidR="00C94307" w:rsidRDefault="00A2457D" w:rsidP="00285037">
      <w:pPr>
        <w:numPr>
          <w:ilvl w:val="0"/>
          <w:numId w:val="3"/>
        </w:numPr>
        <w:rPr>
          <w:sz w:val="20"/>
          <w:szCs w:val="20"/>
        </w:rPr>
      </w:pPr>
      <w:r>
        <w:rPr>
          <w:sz w:val="20"/>
          <w:szCs w:val="20"/>
        </w:rPr>
        <w:t>Adjustments to this schedule may be made due to weather</w:t>
      </w:r>
      <w:r w:rsidR="00772FEA">
        <w:rPr>
          <w:sz w:val="20"/>
          <w:szCs w:val="20"/>
        </w:rPr>
        <w:t>, state tournaments,</w:t>
      </w:r>
      <w:r>
        <w:rPr>
          <w:sz w:val="20"/>
          <w:szCs w:val="20"/>
        </w:rPr>
        <w:t xml:space="preserve"> and/or field </w:t>
      </w:r>
      <w:bookmarkStart w:id="0" w:name="_GoBack"/>
      <w:bookmarkEnd w:id="0"/>
      <w:r>
        <w:rPr>
          <w:sz w:val="20"/>
          <w:szCs w:val="20"/>
        </w:rPr>
        <w:t xml:space="preserve">availability. </w:t>
      </w:r>
    </w:p>
    <w:p w:rsidR="00285037" w:rsidRPr="00803CFA" w:rsidRDefault="00285037" w:rsidP="00285037">
      <w:pPr>
        <w:ind w:left="720"/>
        <w:rPr>
          <w:sz w:val="12"/>
          <w:szCs w:val="12"/>
        </w:rPr>
      </w:pPr>
    </w:p>
    <w:p w:rsidR="00C94307" w:rsidRPr="0020277D" w:rsidRDefault="00C94307" w:rsidP="00C94307">
      <w:pPr>
        <w:rPr>
          <w:b/>
          <w:i/>
          <w:sz w:val="20"/>
          <w:szCs w:val="20"/>
          <w:u w:val="single"/>
        </w:rPr>
      </w:pPr>
      <w:r w:rsidRPr="00DF7D82">
        <w:rPr>
          <w:b/>
          <w:i/>
          <w:sz w:val="20"/>
          <w:szCs w:val="20"/>
          <w:u w:val="single"/>
        </w:rPr>
        <w:t>Officials:</w:t>
      </w:r>
    </w:p>
    <w:p w:rsidR="00C94307" w:rsidRPr="00640D5E" w:rsidRDefault="00C94307" w:rsidP="00C94307">
      <w:pPr>
        <w:numPr>
          <w:ilvl w:val="0"/>
          <w:numId w:val="4"/>
        </w:numPr>
        <w:rPr>
          <w:b/>
          <w:sz w:val="20"/>
          <w:szCs w:val="20"/>
        </w:rPr>
      </w:pPr>
      <w:r w:rsidRPr="00DF7D82">
        <w:rPr>
          <w:sz w:val="20"/>
          <w:szCs w:val="20"/>
        </w:rPr>
        <w:t>Officials will be assigned by the soccer assignor</w:t>
      </w:r>
      <w:r w:rsidR="00515A82">
        <w:rPr>
          <w:sz w:val="20"/>
          <w:szCs w:val="20"/>
        </w:rPr>
        <w:t>,</w:t>
      </w:r>
      <w:r w:rsidRPr="00DF7D82">
        <w:rPr>
          <w:sz w:val="20"/>
          <w:szCs w:val="20"/>
        </w:rPr>
        <w:t xml:space="preserve"> Michael Luciano.  The home team will be respon</w:t>
      </w:r>
      <w:r>
        <w:rPr>
          <w:sz w:val="20"/>
          <w:szCs w:val="20"/>
        </w:rPr>
        <w:t>sible for paying</w:t>
      </w:r>
      <w:r w:rsidR="00A8192F">
        <w:rPr>
          <w:sz w:val="20"/>
          <w:szCs w:val="20"/>
        </w:rPr>
        <w:t xml:space="preserve"> both</w:t>
      </w:r>
      <w:r>
        <w:rPr>
          <w:sz w:val="20"/>
          <w:szCs w:val="20"/>
        </w:rPr>
        <w:t xml:space="preserve"> officials</w:t>
      </w:r>
      <w:r w:rsidRPr="00A8192F">
        <w:rPr>
          <w:b/>
          <w:sz w:val="20"/>
          <w:szCs w:val="20"/>
        </w:rPr>
        <w:t>.</w:t>
      </w:r>
      <w:r w:rsidR="00A8192F" w:rsidRPr="00A8192F">
        <w:rPr>
          <w:b/>
          <w:sz w:val="20"/>
          <w:szCs w:val="20"/>
        </w:rPr>
        <w:t xml:space="preserve"> </w:t>
      </w:r>
      <w:r w:rsidR="00A8192F" w:rsidRPr="00FA3C40">
        <w:rPr>
          <w:sz w:val="20"/>
          <w:szCs w:val="20"/>
        </w:rPr>
        <w:t>In the semi’s</w:t>
      </w:r>
      <w:r w:rsidR="00515A82" w:rsidRPr="00640D5E">
        <w:rPr>
          <w:sz w:val="20"/>
          <w:szCs w:val="20"/>
        </w:rPr>
        <w:t>,</w:t>
      </w:r>
      <w:r w:rsidR="00A8192F" w:rsidRPr="00640D5E">
        <w:rPr>
          <w:sz w:val="20"/>
          <w:szCs w:val="20"/>
        </w:rPr>
        <w:t xml:space="preserve"> each school </w:t>
      </w:r>
      <w:r w:rsidR="00E24FF2">
        <w:rPr>
          <w:sz w:val="20"/>
          <w:szCs w:val="20"/>
        </w:rPr>
        <w:t>will split the cost of three</w:t>
      </w:r>
      <w:r w:rsidR="00A8192F" w:rsidRPr="00640D5E">
        <w:rPr>
          <w:sz w:val="20"/>
          <w:szCs w:val="20"/>
        </w:rPr>
        <w:t xml:space="preserve"> official</w:t>
      </w:r>
      <w:r w:rsidR="00FA3C40">
        <w:rPr>
          <w:sz w:val="20"/>
          <w:szCs w:val="20"/>
        </w:rPr>
        <w:t>s</w:t>
      </w:r>
      <w:r w:rsidR="00A8192F" w:rsidRPr="00640D5E">
        <w:rPr>
          <w:sz w:val="20"/>
          <w:szCs w:val="20"/>
        </w:rPr>
        <w:t>.</w:t>
      </w:r>
      <w:r w:rsidR="005C5369" w:rsidRPr="00640D5E">
        <w:rPr>
          <w:sz w:val="20"/>
          <w:szCs w:val="20"/>
        </w:rPr>
        <w:t xml:space="preserve"> </w:t>
      </w:r>
      <w:r w:rsidR="005C5369" w:rsidRPr="00640D5E">
        <w:rPr>
          <w:b/>
          <w:sz w:val="20"/>
          <w:szCs w:val="20"/>
        </w:rPr>
        <w:t>The FINALS will be paid by the MCT.</w:t>
      </w:r>
    </w:p>
    <w:p w:rsidR="00C94307" w:rsidRPr="00803CFA" w:rsidRDefault="00C94307" w:rsidP="00C94307">
      <w:pPr>
        <w:rPr>
          <w:b/>
          <w:sz w:val="12"/>
          <w:szCs w:val="12"/>
        </w:rPr>
      </w:pPr>
    </w:p>
    <w:p w:rsidR="00C94307" w:rsidRPr="0020277D" w:rsidRDefault="00C94307" w:rsidP="00C94307">
      <w:pPr>
        <w:rPr>
          <w:b/>
          <w:i/>
          <w:sz w:val="20"/>
          <w:szCs w:val="20"/>
          <w:u w:val="single"/>
        </w:rPr>
      </w:pPr>
      <w:r w:rsidRPr="00DF7D82">
        <w:rPr>
          <w:b/>
          <w:i/>
          <w:sz w:val="20"/>
          <w:szCs w:val="20"/>
          <w:u w:val="single"/>
        </w:rPr>
        <w:lastRenderedPageBreak/>
        <w:t>Games:</w:t>
      </w:r>
    </w:p>
    <w:p w:rsidR="005D19A9" w:rsidRPr="004B3D38" w:rsidRDefault="005D19A9" w:rsidP="005D19A9">
      <w:pPr>
        <w:numPr>
          <w:ilvl w:val="0"/>
          <w:numId w:val="4"/>
        </w:numPr>
        <w:rPr>
          <w:rFonts w:eastAsia="MS Mincho"/>
          <w:b/>
          <w:bCs/>
          <w:sz w:val="20"/>
          <w:szCs w:val="20"/>
          <w:lang w:eastAsia="ja-JP"/>
        </w:rPr>
      </w:pPr>
      <w:r w:rsidRPr="00CB3D36">
        <w:rPr>
          <w:rFonts w:eastAsia="MS Mincho"/>
          <w:b/>
          <w:bCs/>
          <w:color w:val="000000"/>
          <w:sz w:val="20"/>
          <w:lang w:eastAsia="ja-JP"/>
        </w:rPr>
        <w:t xml:space="preserve">All ties, including the </w:t>
      </w:r>
      <w:r>
        <w:rPr>
          <w:rFonts w:eastAsia="MS Mincho"/>
          <w:b/>
          <w:bCs/>
          <w:color w:val="000000"/>
          <w:sz w:val="20"/>
          <w:lang w:eastAsia="ja-JP"/>
        </w:rPr>
        <w:t xml:space="preserve">up to the </w:t>
      </w:r>
      <w:r w:rsidRPr="00CB3D36">
        <w:rPr>
          <w:rFonts w:eastAsia="MS Mincho"/>
          <w:b/>
          <w:bCs/>
          <w:color w:val="000000"/>
          <w:sz w:val="20"/>
          <w:lang w:eastAsia="ja-JP"/>
        </w:rPr>
        <w:t xml:space="preserve">Finals, will be broken as determined by the NJSIAA state tournament rule. Two 10 minute over times, with the “golden goal” rule in effect, </w:t>
      </w:r>
      <w:r w:rsidRPr="004B3D38">
        <w:rPr>
          <w:rFonts w:eastAsia="MS Mincho"/>
          <w:b/>
          <w:bCs/>
          <w:sz w:val="20"/>
          <w:lang w:eastAsia="ja-JP"/>
        </w:rPr>
        <w:t>then a shoot-out if needed</w:t>
      </w:r>
      <w:r w:rsidRPr="004B3D38">
        <w:rPr>
          <w:rFonts w:eastAsia="MS Mincho"/>
          <w:b/>
          <w:bCs/>
          <w:color w:val="FF0000"/>
          <w:sz w:val="20"/>
          <w:lang w:eastAsia="ja-JP"/>
        </w:rPr>
        <w:t xml:space="preserve">.  If the finals are tied after two over time periods, the game will remain a tie and we will award Co-Champions.   </w:t>
      </w:r>
    </w:p>
    <w:p w:rsidR="00CB3D36" w:rsidRPr="00CB3D36" w:rsidRDefault="00CB3D36" w:rsidP="00CB3D36">
      <w:pPr>
        <w:numPr>
          <w:ilvl w:val="0"/>
          <w:numId w:val="4"/>
        </w:numPr>
        <w:rPr>
          <w:rFonts w:ascii="Tahoma" w:eastAsia="MS Mincho" w:hAnsi="Tahoma" w:cs="Tahoma"/>
          <w:lang w:eastAsia="ja-JP"/>
        </w:rPr>
      </w:pPr>
      <w:r w:rsidRPr="00CB3D36">
        <w:rPr>
          <w:rFonts w:eastAsia="MS Mincho"/>
          <w:b/>
          <w:bCs/>
          <w:color w:val="000000"/>
          <w:sz w:val="20"/>
          <w:lang w:eastAsia="ja-JP"/>
        </w:rPr>
        <w:t>In the Finals, the higher seeded teams are required to bring four (</w:t>
      </w:r>
      <w:r w:rsidR="00B90A9F">
        <w:rPr>
          <w:rFonts w:eastAsia="MS Mincho"/>
          <w:b/>
          <w:bCs/>
          <w:color w:val="000000"/>
          <w:sz w:val="20"/>
          <w:lang w:eastAsia="ja-JP"/>
        </w:rPr>
        <w:t xml:space="preserve">size </w:t>
      </w:r>
      <w:r w:rsidRPr="00CB3D36">
        <w:rPr>
          <w:rFonts w:eastAsia="MS Mincho"/>
          <w:b/>
          <w:bCs/>
          <w:color w:val="000000"/>
          <w:sz w:val="20"/>
          <w:lang w:eastAsia="ja-JP"/>
        </w:rPr>
        <w:t>5) soccer balls with the NFHS stamp of approval to be used as game balls.</w:t>
      </w:r>
    </w:p>
    <w:p w:rsidR="00CB3D36" w:rsidRPr="00CB3D36" w:rsidRDefault="00CB3D36" w:rsidP="00CB3D36">
      <w:pPr>
        <w:numPr>
          <w:ilvl w:val="0"/>
          <w:numId w:val="4"/>
        </w:numPr>
        <w:rPr>
          <w:rFonts w:ascii="Tahoma" w:eastAsia="MS Mincho" w:hAnsi="Tahoma" w:cs="Tahoma"/>
          <w:color w:val="000000"/>
          <w:sz w:val="20"/>
          <w:szCs w:val="20"/>
          <w:lang w:eastAsia="ja-JP"/>
        </w:rPr>
      </w:pPr>
      <w:r w:rsidRPr="00CB3D36">
        <w:rPr>
          <w:rFonts w:eastAsia="MS Mincho"/>
          <w:b/>
          <w:bCs/>
          <w:color w:val="000000"/>
          <w:sz w:val="20"/>
          <w:lang w:eastAsia="ja-JP"/>
        </w:rPr>
        <w:t xml:space="preserve">Each school must supply two ball runners for each side of their bench end of the field. </w:t>
      </w:r>
    </w:p>
    <w:p w:rsidR="00CB3D36" w:rsidRPr="00CB3D36" w:rsidRDefault="00CB3D36" w:rsidP="00CB3D36">
      <w:pPr>
        <w:numPr>
          <w:ilvl w:val="0"/>
          <w:numId w:val="4"/>
        </w:numPr>
        <w:rPr>
          <w:rFonts w:eastAsia="MS Mincho"/>
          <w:b/>
          <w:bCs/>
          <w:lang w:eastAsia="ja-JP"/>
        </w:rPr>
      </w:pPr>
      <w:r w:rsidRPr="00CB3D36">
        <w:rPr>
          <w:rFonts w:eastAsia="MS Mincho"/>
          <w:b/>
          <w:bCs/>
          <w:color w:val="000000"/>
          <w:sz w:val="20"/>
          <w:lang w:eastAsia="ja-JP"/>
        </w:rPr>
        <w:t>Each School should bring one (1) administrator/faculty member to be responsible for their fans.</w:t>
      </w:r>
    </w:p>
    <w:p w:rsidR="00CB3D36" w:rsidRPr="00CB3D36" w:rsidRDefault="00CB3D36" w:rsidP="00CB3D36">
      <w:pPr>
        <w:numPr>
          <w:ilvl w:val="0"/>
          <w:numId w:val="4"/>
        </w:numPr>
        <w:rPr>
          <w:rFonts w:ascii="Tahoma" w:eastAsia="MS Mincho" w:hAnsi="Tahoma" w:cs="Tahoma"/>
          <w:lang w:eastAsia="ja-JP"/>
        </w:rPr>
      </w:pPr>
      <w:r w:rsidRPr="00CB3D36">
        <w:rPr>
          <w:rFonts w:eastAsia="MS Mincho"/>
          <w:b/>
          <w:bCs/>
          <w:color w:val="000000"/>
          <w:sz w:val="20"/>
          <w:lang w:eastAsia="ja-JP"/>
        </w:rPr>
        <w:t>Remind student body/ spectators that noise makers and banners (signs) are prohibited at ALL game sites.</w:t>
      </w:r>
    </w:p>
    <w:p w:rsidR="00CB3D36" w:rsidRPr="00CB3D36" w:rsidRDefault="00CB3D36" w:rsidP="00CB3D36">
      <w:pPr>
        <w:numPr>
          <w:ilvl w:val="0"/>
          <w:numId w:val="4"/>
        </w:numPr>
        <w:rPr>
          <w:rFonts w:ascii="Tahoma" w:eastAsia="MS Mincho" w:hAnsi="Tahoma" w:cs="Tahoma"/>
          <w:color w:val="000000"/>
          <w:sz w:val="20"/>
          <w:szCs w:val="20"/>
          <w:lang w:eastAsia="ja-JP"/>
        </w:rPr>
      </w:pPr>
      <w:r w:rsidRPr="00CB3D36">
        <w:rPr>
          <w:rFonts w:eastAsia="MS Mincho"/>
          <w:b/>
          <w:bCs/>
          <w:color w:val="000000"/>
          <w:sz w:val="20"/>
          <w:lang w:eastAsia="ja-JP"/>
        </w:rPr>
        <w:t>Higher seeded team is responsible to supply an athletic trainer for the game.</w:t>
      </w:r>
    </w:p>
    <w:p w:rsidR="00D5374B" w:rsidRPr="007722FF" w:rsidRDefault="00D5374B" w:rsidP="00D5374B">
      <w:pPr>
        <w:numPr>
          <w:ilvl w:val="0"/>
          <w:numId w:val="4"/>
        </w:numPr>
        <w:rPr>
          <w:b/>
          <w:sz w:val="28"/>
          <w:szCs w:val="28"/>
          <w:u w:val="single"/>
        </w:rPr>
      </w:pPr>
      <w:r w:rsidRPr="007722FF">
        <w:rPr>
          <w:b/>
          <w:sz w:val="28"/>
          <w:szCs w:val="28"/>
          <w:u w:val="single"/>
        </w:rPr>
        <w:t xml:space="preserve">Admission:  Semi’s: $3 &amp; $2  –  Finals: ADULTS $5.00  -  SENIORS AND STUDENTS $3.00 </w:t>
      </w: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Default="00D5374B" w:rsidP="00A8698A">
      <w:pPr>
        <w:rPr>
          <w:sz w:val="20"/>
          <w:szCs w:val="20"/>
        </w:rPr>
      </w:pPr>
    </w:p>
    <w:p w:rsidR="00D5374B" w:rsidRPr="00C77B43" w:rsidRDefault="00902536" w:rsidP="00D5374B">
      <w:pPr>
        <w:jc w:val="center"/>
        <w:rPr>
          <w:b/>
          <w:sz w:val="32"/>
          <w:szCs w:val="32"/>
          <w:u w:val="single"/>
        </w:rPr>
      </w:pPr>
      <w:r>
        <w:rPr>
          <w:b/>
          <w:sz w:val="32"/>
          <w:szCs w:val="32"/>
          <w:u w:val="single"/>
        </w:rPr>
        <w:t>Refusal to Enter 2017</w:t>
      </w:r>
      <w:r w:rsidR="00D5374B" w:rsidRPr="00C77B43">
        <w:rPr>
          <w:b/>
          <w:sz w:val="32"/>
          <w:szCs w:val="32"/>
          <w:u w:val="single"/>
        </w:rPr>
        <w:t xml:space="preserve"> Mercer County </w:t>
      </w:r>
      <w:r w:rsidR="00D5374B">
        <w:rPr>
          <w:b/>
          <w:sz w:val="32"/>
          <w:szCs w:val="32"/>
          <w:u w:val="single"/>
        </w:rPr>
        <w:t>Girl</w:t>
      </w:r>
      <w:r w:rsidR="00D5374B" w:rsidRPr="00C77B43">
        <w:rPr>
          <w:b/>
          <w:sz w:val="32"/>
          <w:szCs w:val="32"/>
          <w:u w:val="single"/>
        </w:rPr>
        <w:t>s Soccer Tournament</w:t>
      </w:r>
    </w:p>
    <w:p w:rsidR="00D5374B" w:rsidRDefault="00D5374B" w:rsidP="00D5374B">
      <w:pPr>
        <w:rPr>
          <w:sz w:val="20"/>
          <w:szCs w:val="20"/>
        </w:rPr>
      </w:pPr>
    </w:p>
    <w:p w:rsidR="00D5374B" w:rsidRDefault="00D5374B" w:rsidP="00D5374B">
      <w:pPr>
        <w:rPr>
          <w:sz w:val="20"/>
          <w:szCs w:val="20"/>
        </w:rPr>
      </w:pPr>
    </w:p>
    <w:p w:rsidR="00D5374B" w:rsidRDefault="00D5374B" w:rsidP="00D5374B">
      <w:pPr>
        <w:rPr>
          <w:sz w:val="20"/>
          <w:szCs w:val="20"/>
        </w:rPr>
      </w:pPr>
    </w:p>
    <w:p w:rsidR="00D5374B" w:rsidRDefault="00D5374B" w:rsidP="00D5374B">
      <w:pPr>
        <w:rPr>
          <w:sz w:val="20"/>
          <w:szCs w:val="20"/>
        </w:rPr>
      </w:pPr>
    </w:p>
    <w:p w:rsidR="00D5374B" w:rsidRDefault="00D5374B" w:rsidP="00D5374B">
      <w:pPr>
        <w:rPr>
          <w:b/>
        </w:rPr>
      </w:pPr>
      <w:r w:rsidRPr="00C77B43">
        <w:rPr>
          <w:b/>
        </w:rPr>
        <w:t>___________________________</w:t>
      </w:r>
      <w:r>
        <w:rPr>
          <w:b/>
        </w:rPr>
        <w:t>________                 ___________________________</w:t>
      </w:r>
      <w:r>
        <w:rPr>
          <w:b/>
        </w:rPr>
        <w:br/>
        <w:t xml:space="preserve">                            (</w:t>
      </w:r>
      <w:r w:rsidRPr="00C77B43">
        <w:rPr>
          <w:b/>
        </w:rPr>
        <w:t>School</w:t>
      </w:r>
      <w:r>
        <w:rPr>
          <w:b/>
        </w:rPr>
        <w:t>)</w:t>
      </w:r>
      <w:r w:rsidRPr="00C77B43">
        <w:rPr>
          <w:b/>
        </w:rPr>
        <w:t xml:space="preserve">  </w:t>
      </w:r>
      <w:r>
        <w:rPr>
          <w:b/>
        </w:rPr>
        <w:tab/>
      </w:r>
      <w:r>
        <w:rPr>
          <w:b/>
        </w:rPr>
        <w:tab/>
      </w:r>
      <w:r>
        <w:rPr>
          <w:b/>
        </w:rPr>
        <w:tab/>
      </w:r>
      <w:r>
        <w:rPr>
          <w:b/>
        </w:rPr>
        <w:tab/>
        <w:t xml:space="preserve">      (Record CVC School Only)</w:t>
      </w:r>
    </w:p>
    <w:p w:rsidR="00D5374B" w:rsidRDefault="00D5374B" w:rsidP="00D5374B">
      <w:pPr>
        <w:rPr>
          <w:b/>
        </w:rPr>
      </w:pPr>
    </w:p>
    <w:p w:rsidR="00D5374B" w:rsidRDefault="00D5374B" w:rsidP="00D5374B">
      <w:pPr>
        <w:rPr>
          <w:b/>
        </w:rPr>
      </w:pPr>
      <w:r>
        <w:rPr>
          <w:b/>
        </w:rPr>
        <w:t>We</w:t>
      </w:r>
      <w:r w:rsidR="00902536">
        <w:rPr>
          <w:b/>
        </w:rPr>
        <w:t xml:space="preserve"> do not intend to enter the 2017</w:t>
      </w:r>
      <w:r>
        <w:rPr>
          <w:b/>
        </w:rPr>
        <w:t xml:space="preserve"> Mercer County Girls Soccer Tournament.</w:t>
      </w:r>
    </w:p>
    <w:p w:rsidR="00D5374B" w:rsidRDefault="00D5374B" w:rsidP="00D5374B">
      <w:pPr>
        <w:rPr>
          <w:b/>
        </w:rPr>
      </w:pPr>
    </w:p>
    <w:p w:rsidR="00D5374B" w:rsidRDefault="00D5374B" w:rsidP="00D5374B">
      <w:pPr>
        <w:rPr>
          <w:b/>
        </w:rPr>
      </w:pPr>
    </w:p>
    <w:p w:rsidR="00D5374B" w:rsidRDefault="00D5374B" w:rsidP="00D5374B">
      <w:pPr>
        <w:rPr>
          <w:b/>
        </w:rPr>
      </w:pPr>
      <w:r>
        <w:rPr>
          <w:b/>
        </w:rPr>
        <w:t>_____________________________</w:t>
      </w:r>
      <w:r>
        <w:rPr>
          <w:b/>
        </w:rPr>
        <w:tab/>
      </w:r>
      <w:r>
        <w:rPr>
          <w:b/>
        </w:rPr>
        <w:tab/>
      </w:r>
      <w:r>
        <w:rPr>
          <w:b/>
        </w:rPr>
        <w:tab/>
        <w:t>______________________________</w:t>
      </w:r>
    </w:p>
    <w:p w:rsidR="00D5374B" w:rsidRDefault="00D5374B" w:rsidP="00D5374B">
      <w:pPr>
        <w:rPr>
          <w:b/>
        </w:rPr>
      </w:pPr>
      <w:r>
        <w:rPr>
          <w:b/>
        </w:rPr>
        <w:t xml:space="preserve">       (Principals Signature)</w:t>
      </w:r>
      <w:r>
        <w:rPr>
          <w:b/>
        </w:rPr>
        <w:tab/>
      </w:r>
      <w:r>
        <w:rPr>
          <w:b/>
        </w:rPr>
        <w:tab/>
      </w:r>
      <w:r>
        <w:rPr>
          <w:b/>
        </w:rPr>
        <w:tab/>
      </w:r>
      <w:r>
        <w:rPr>
          <w:b/>
        </w:rPr>
        <w:tab/>
        <w:t xml:space="preserve">   (Athletic Director’s Signature)</w:t>
      </w:r>
    </w:p>
    <w:p w:rsidR="00D5374B" w:rsidRDefault="00D5374B" w:rsidP="00D5374B">
      <w:pPr>
        <w:rPr>
          <w:b/>
        </w:rPr>
      </w:pPr>
    </w:p>
    <w:p w:rsidR="00D5374B" w:rsidRDefault="00D5374B" w:rsidP="00D5374B">
      <w:pPr>
        <w:rPr>
          <w:b/>
        </w:rPr>
      </w:pPr>
    </w:p>
    <w:p w:rsidR="00D5374B" w:rsidRPr="00C77B43" w:rsidRDefault="00D5374B" w:rsidP="00D5374B">
      <w:pPr>
        <w:rPr>
          <w:b/>
        </w:rPr>
      </w:pPr>
      <w:r>
        <w:rPr>
          <w:b/>
        </w:rPr>
        <w:t>_____________________________</w:t>
      </w:r>
      <w:r>
        <w:rPr>
          <w:b/>
        </w:rPr>
        <w:br/>
        <w:t xml:space="preserve">          (Coaches Signature)</w:t>
      </w:r>
    </w:p>
    <w:p w:rsidR="00D5374B" w:rsidRDefault="00D5374B" w:rsidP="00D5374B">
      <w:pPr>
        <w:rPr>
          <w:sz w:val="20"/>
          <w:szCs w:val="20"/>
        </w:rPr>
      </w:pPr>
    </w:p>
    <w:p w:rsidR="00D5374B" w:rsidRDefault="00D5374B" w:rsidP="00D5374B">
      <w:pPr>
        <w:rPr>
          <w:sz w:val="20"/>
          <w:szCs w:val="20"/>
        </w:rPr>
      </w:pPr>
    </w:p>
    <w:p w:rsidR="00D5374B" w:rsidRDefault="00D5374B" w:rsidP="00D5374B">
      <w:pPr>
        <w:rPr>
          <w:sz w:val="20"/>
          <w:szCs w:val="20"/>
        </w:rPr>
      </w:pPr>
    </w:p>
    <w:p w:rsidR="00D5374B" w:rsidRDefault="00D5374B"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A8698A" w:rsidRDefault="00A8698A" w:rsidP="00A8698A">
      <w:pPr>
        <w:rPr>
          <w:sz w:val="20"/>
          <w:szCs w:val="20"/>
        </w:rPr>
      </w:pPr>
    </w:p>
    <w:p w:rsidR="00256F5E" w:rsidRDefault="00256F5E" w:rsidP="00C94307">
      <w:pPr>
        <w:rPr>
          <w:sz w:val="20"/>
          <w:szCs w:val="20"/>
        </w:rPr>
      </w:pPr>
    </w:p>
    <w:p w:rsidR="00C94307" w:rsidRDefault="00A8698A" w:rsidP="00C94307">
      <w:r>
        <w:rPr>
          <w:noProof/>
        </w:rPr>
        <mc:AlternateContent>
          <mc:Choice Requires="wps">
            <w:drawing>
              <wp:anchor distT="0" distB="0" distL="114300" distR="114300" simplePos="0" relativeHeight="251659776" behindDoc="0" locked="0" layoutInCell="1" allowOverlap="1">
                <wp:simplePos x="0" y="0"/>
                <wp:positionH relativeFrom="column">
                  <wp:posOffset>1962150</wp:posOffset>
                </wp:positionH>
                <wp:positionV relativeFrom="paragraph">
                  <wp:posOffset>60960</wp:posOffset>
                </wp:positionV>
                <wp:extent cx="1668780" cy="1215390"/>
                <wp:effectExtent l="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A69" w:rsidRDefault="00342A69" w:rsidP="00F24553">
                            <w:pPr>
                              <w:jc w:val="center"/>
                            </w:pPr>
                            <w:r>
                              <w:rPr>
                                <w:noProof/>
                              </w:rPr>
                              <w:drawing>
                                <wp:inline distT="0" distB="0" distL="0" distR="0">
                                  <wp:extent cx="1162050" cy="1123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62050" cy="1123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4.5pt;margin-top:4.8pt;width:131.4pt;height:9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" stroked="f">
                <v:textbox style="mso-fit-shape-to-text:t">
                  <w:txbxContent>
                    <w:p w:rsidR="00342A69" w:rsidRDefault="00342A69" w:rsidP="00F24553">
                      <w:pPr>
                        <w:jc w:val="center"/>
                      </w:pPr>
                      <w:r>
                        <w:rPr>
                          <w:noProof/>
                        </w:rPr>
                        <w:drawing>
                          <wp:inline distT="0" distB="0" distL="0" distR="0">
                            <wp:extent cx="1162050" cy="1123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62050" cy="1123950"/>
                                    </a:xfrm>
                                    <a:prstGeom prst="rect">
                                      <a:avLst/>
                                    </a:prstGeom>
                                    <a:noFill/>
                                    <a:ln w="9525">
                                      <a:noFill/>
                                      <a:miter lim="800000"/>
                                      <a:headEnd/>
                                      <a:tailEnd/>
                                    </a:ln>
                                  </pic:spPr>
                                </pic:pic>
                              </a:graphicData>
                            </a:graphic>
                          </wp:inline>
                        </w:drawing>
                      </w:r>
                    </w:p>
                  </w:txbxContent>
                </v:textbox>
              </v:shape>
            </w:pict>
          </mc:Fallback>
        </mc:AlternateContent>
      </w:r>
    </w:p>
    <w:p w:rsidR="00A2457D" w:rsidRDefault="00A2457D" w:rsidP="00A2457D">
      <w:pPr>
        <w:jc w:val="center"/>
      </w:pPr>
    </w:p>
    <w:p w:rsidR="00A2457D" w:rsidRDefault="00A2457D" w:rsidP="00C94307"/>
    <w:p w:rsidR="00F24553" w:rsidRDefault="00F24553" w:rsidP="00C94307"/>
    <w:p w:rsidR="00A2457D" w:rsidRDefault="00A2457D" w:rsidP="00C94307"/>
    <w:p w:rsidR="00A2457D" w:rsidRDefault="00A2457D" w:rsidP="00C94307"/>
    <w:p w:rsidR="00C94307" w:rsidRDefault="00C94307" w:rsidP="00C94307"/>
    <w:p w:rsidR="00A64CAB" w:rsidRPr="0095691F" w:rsidRDefault="00A64CAB" w:rsidP="00C94307"/>
    <w:p w:rsidR="00C94307" w:rsidRDefault="00C94307" w:rsidP="00C94307">
      <w:pPr>
        <w:jc w:val="center"/>
        <w:rPr>
          <w:b/>
        </w:rPr>
      </w:pPr>
      <w:r>
        <w:rPr>
          <w:b/>
        </w:rPr>
        <w:t xml:space="preserve">MERCER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TOURNAMENT</w:t>
          </w:r>
        </w:smartTag>
      </w:smartTag>
    </w:p>
    <w:p w:rsidR="00C94307" w:rsidRPr="009D6495" w:rsidRDefault="00FE577C" w:rsidP="00C94307">
      <w:pPr>
        <w:jc w:val="center"/>
        <w:rPr>
          <w:b/>
        </w:rPr>
      </w:pPr>
      <w:r>
        <w:rPr>
          <w:b/>
        </w:rPr>
        <w:t>GIRLS</w:t>
      </w:r>
      <w:r w:rsidR="00772FEA">
        <w:rPr>
          <w:b/>
        </w:rPr>
        <w:t xml:space="preserve"> </w:t>
      </w:r>
      <w:r w:rsidR="00C94307">
        <w:rPr>
          <w:b/>
        </w:rPr>
        <w:t xml:space="preserve">SOCCER </w:t>
      </w:r>
      <w:r w:rsidR="00C94307" w:rsidRPr="009D6495">
        <w:rPr>
          <w:b/>
        </w:rPr>
        <w:t>ROSTER</w:t>
      </w:r>
    </w:p>
    <w:p w:rsidR="00C94307" w:rsidRDefault="00C94307" w:rsidP="00C94307">
      <w:pPr>
        <w:jc w:val="center"/>
      </w:pPr>
      <w:r>
        <w:t xml:space="preserve">                                      </w:t>
      </w:r>
    </w:p>
    <w:p w:rsidR="00C94307" w:rsidRPr="009D6495" w:rsidRDefault="00C94307" w:rsidP="00C94307">
      <w:pPr>
        <w:tabs>
          <w:tab w:val="left" w:pos="2520"/>
        </w:tabs>
        <w:rPr>
          <w:b/>
        </w:rPr>
      </w:pPr>
      <w:r w:rsidRPr="009D6495">
        <w:rPr>
          <w:b/>
        </w:rPr>
        <w:t xml:space="preserve">School Name:  </w:t>
      </w:r>
      <w:r w:rsidR="00056AE2">
        <w:rPr>
          <w:b/>
        </w:rPr>
        <w:t xml:space="preserve"> </w:t>
      </w:r>
      <w:r w:rsidR="00D739EB">
        <w:rPr>
          <w:b/>
        </w:rPr>
        <w:tab/>
      </w:r>
      <w:r w:rsidR="004843B4">
        <w:rPr>
          <w:b/>
        </w:rPr>
        <w:fldChar w:fldCharType="begin">
          <w:ffData>
            <w:name w:val="Text1"/>
            <w:enabled/>
            <w:calcOnExit w:val="0"/>
            <w:textInput/>
          </w:ffData>
        </w:fldChar>
      </w:r>
      <w:bookmarkStart w:id="1" w:name="Text1"/>
      <w:r w:rsidR="00D739EB">
        <w:rPr>
          <w:b/>
        </w:rPr>
        <w:instrText xml:space="preserve"> FORMTEXT </w:instrText>
      </w:r>
      <w:r w:rsidR="004843B4">
        <w:rPr>
          <w:b/>
        </w:rPr>
      </w:r>
      <w:r w:rsidR="004843B4">
        <w:rPr>
          <w:b/>
        </w:rPr>
        <w:fldChar w:fldCharType="separate"/>
      </w:r>
      <w:r w:rsidR="00D739EB">
        <w:rPr>
          <w:b/>
          <w:noProof/>
        </w:rPr>
        <w:t> </w:t>
      </w:r>
      <w:r w:rsidR="00D739EB">
        <w:rPr>
          <w:b/>
          <w:noProof/>
        </w:rPr>
        <w:t> </w:t>
      </w:r>
      <w:r w:rsidR="00D739EB">
        <w:rPr>
          <w:b/>
          <w:noProof/>
        </w:rPr>
        <w:t> </w:t>
      </w:r>
      <w:r w:rsidR="00D739EB">
        <w:rPr>
          <w:b/>
          <w:noProof/>
        </w:rPr>
        <w:t> </w:t>
      </w:r>
      <w:r w:rsidR="00D739EB">
        <w:rPr>
          <w:b/>
          <w:noProof/>
        </w:rPr>
        <w:t> </w:t>
      </w:r>
      <w:r w:rsidR="004843B4">
        <w:rPr>
          <w:b/>
        </w:rPr>
        <w:fldChar w:fldCharType="end"/>
      </w:r>
      <w:bookmarkEnd w:id="1"/>
    </w:p>
    <w:p w:rsidR="00C94307" w:rsidRPr="009D6495" w:rsidRDefault="00A8698A" w:rsidP="00C94307">
      <w:pPr>
        <w:tabs>
          <w:tab w:val="left" w:pos="2520"/>
        </w:tabs>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45720</wp:posOffset>
                </wp:positionV>
                <wp:extent cx="3429000" cy="0"/>
                <wp:effectExtent l="9525" t="15240" r="952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DD9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d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" strokeweight="1.5pt"/>
            </w:pict>
          </mc:Fallback>
        </mc:AlternateContent>
      </w:r>
    </w:p>
    <w:p w:rsidR="00C94307" w:rsidRPr="009D6495" w:rsidRDefault="00C94307" w:rsidP="00C94307">
      <w:pPr>
        <w:tabs>
          <w:tab w:val="left" w:pos="2520"/>
        </w:tabs>
        <w:rPr>
          <w:b/>
        </w:rPr>
      </w:pPr>
      <w:r w:rsidRPr="009D6495">
        <w:rPr>
          <w:b/>
        </w:rPr>
        <w:t>Head Coach:</w:t>
      </w:r>
      <w:r w:rsidR="00D739EB">
        <w:rPr>
          <w:b/>
        </w:rPr>
        <w:tab/>
      </w:r>
      <w:r w:rsidR="004843B4">
        <w:rPr>
          <w:b/>
        </w:rPr>
        <w:fldChar w:fldCharType="begin">
          <w:ffData>
            <w:name w:val="Text2"/>
            <w:enabled/>
            <w:calcOnExit w:val="0"/>
            <w:textInput/>
          </w:ffData>
        </w:fldChar>
      </w:r>
      <w:bookmarkStart w:id="2" w:name="Text2"/>
      <w:r w:rsidR="00D739EB">
        <w:rPr>
          <w:b/>
        </w:rPr>
        <w:instrText xml:space="preserve"> FORMTEXT </w:instrText>
      </w:r>
      <w:r w:rsidR="004843B4">
        <w:rPr>
          <w:b/>
        </w:rPr>
      </w:r>
      <w:r w:rsidR="004843B4">
        <w:rPr>
          <w:b/>
        </w:rPr>
        <w:fldChar w:fldCharType="separate"/>
      </w:r>
      <w:r w:rsidR="00D739EB">
        <w:rPr>
          <w:b/>
          <w:noProof/>
        </w:rPr>
        <w:t> </w:t>
      </w:r>
      <w:r w:rsidR="00D739EB">
        <w:rPr>
          <w:b/>
          <w:noProof/>
        </w:rPr>
        <w:t> </w:t>
      </w:r>
      <w:r w:rsidR="00D739EB">
        <w:rPr>
          <w:b/>
          <w:noProof/>
        </w:rPr>
        <w:t> </w:t>
      </w:r>
      <w:r w:rsidR="00D739EB">
        <w:rPr>
          <w:b/>
          <w:noProof/>
        </w:rPr>
        <w:t> </w:t>
      </w:r>
      <w:r w:rsidR="00D739EB">
        <w:rPr>
          <w:b/>
          <w:noProof/>
        </w:rPr>
        <w:t> </w:t>
      </w:r>
      <w:r w:rsidR="004843B4">
        <w:rPr>
          <w:b/>
        </w:rPr>
        <w:fldChar w:fldCharType="end"/>
      </w:r>
      <w:bookmarkEnd w:id="2"/>
    </w:p>
    <w:p w:rsidR="00C94307" w:rsidRPr="009D6495" w:rsidRDefault="00A8698A" w:rsidP="00C94307">
      <w:pPr>
        <w:tabs>
          <w:tab w:val="left" w:pos="2520"/>
        </w:tabs>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38100</wp:posOffset>
                </wp:positionV>
                <wp:extent cx="3429000" cy="0"/>
                <wp:effectExtent l="9525" t="15240"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2FB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5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fLJM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" strokeweight="1.5pt"/>
            </w:pict>
          </mc:Fallback>
        </mc:AlternateContent>
      </w:r>
    </w:p>
    <w:p w:rsidR="00C94307" w:rsidRPr="009D6495" w:rsidRDefault="00C94307" w:rsidP="00C94307">
      <w:pPr>
        <w:tabs>
          <w:tab w:val="left" w:pos="2520"/>
        </w:tabs>
        <w:rPr>
          <w:b/>
        </w:rPr>
      </w:pPr>
      <w:r w:rsidRPr="009D6495">
        <w:rPr>
          <w:b/>
        </w:rPr>
        <w:t>Assistant Coach:</w:t>
      </w:r>
      <w:r w:rsidR="00D739EB">
        <w:rPr>
          <w:b/>
        </w:rPr>
        <w:tab/>
      </w:r>
      <w:r w:rsidR="004843B4">
        <w:rPr>
          <w:b/>
        </w:rPr>
        <w:fldChar w:fldCharType="begin">
          <w:ffData>
            <w:name w:val="Text3"/>
            <w:enabled/>
            <w:calcOnExit w:val="0"/>
            <w:textInput/>
          </w:ffData>
        </w:fldChar>
      </w:r>
      <w:bookmarkStart w:id="3" w:name="Text3"/>
      <w:r w:rsidR="00D739EB">
        <w:rPr>
          <w:b/>
        </w:rPr>
        <w:instrText xml:space="preserve"> FORMTEXT </w:instrText>
      </w:r>
      <w:r w:rsidR="004843B4">
        <w:rPr>
          <w:b/>
        </w:rPr>
      </w:r>
      <w:r w:rsidR="004843B4">
        <w:rPr>
          <w:b/>
        </w:rPr>
        <w:fldChar w:fldCharType="separate"/>
      </w:r>
      <w:r w:rsidR="00D739EB">
        <w:rPr>
          <w:b/>
          <w:noProof/>
        </w:rPr>
        <w:t> </w:t>
      </w:r>
      <w:r w:rsidR="00D739EB">
        <w:rPr>
          <w:b/>
          <w:noProof/>
        </w:rPr>
        <w:t> </w:t>
      </w:r>
      <w:r w:rsidR="00D739EB">
        <w:rPr>
          <w:b/>
          <w:noProof/>
        </w:rPr>
        <w:t> </w:t>
      </w:r>
      <w:r w:rsidR="00D739EB">
        <w:rPr>
          <w:b/>
          <w:noProof/>
        </w:rPr>
        <w:t> </w:t>
      </w:r>
      <w:r w:rsidR="00D739EB">
        <w:rPr>
          <w:b/>
          <w:noProof/>
        </w:rPr>
        <w:t> </w:t>
      </w:r>
      <w:r w:rsidR="004843B4">
        <w:rPr>
          <w:b/>
        </w:rPr>
        <w:fldChar w:fldCharType="end"/>
      </w:r>
      <w:bookmarkEnd w:id="3"/>
    </w:p>
    <w:p w:rsidR="00C94307" w:rsidRPr="009D6495" w:rsidRDefault="00A8698A" w:rsidP="00C94307">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30480</wp:posOffset>
                </wp:positionV>
                <wp:extent cx="3429000" cy="0"/>
                <wp:effectExtent l="9525" t="15240" r="952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AD8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pt" to="5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" strokeweight="1.5pt"/>
            </w:pict>
          </mc:Fallback>
        </mc:AlternateContent>
      </w:r>
    </w:p>
    <w:p w:rsidR="00C94307" w:rsidRPr="009D6495" w:rsidRDefault="00C94307" w:rsidP="00C943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9"/>
        <w:gridCol w:w="2874"/>
      </w:tblGrid>
      <w:tr w:rsidR="00C94307" w:rsidTr="00D739EB">
        <w:trPr>
          <w:trHeight w:val="432"/>
        </w:trPr>
        <w:tc>
          <w:tcPr>
            <w:tcW w:w="2952" w:type="dxa"/>
            <w:vAlign w:val="center"/>
          </w:tcPr>
          <w:p w:rsidR="00C94307" w:rsidRPr="00D739EB" w:rsidRDefault="00C94307" w:rsidP="00D739EB">
            <w:pPr>
              <w:jc w:val="center"/>
              <w:rPr>
                <w:b/>
              </w:rPr>
            </w:pPr>
            <w:r w:rsidRPr="00D739EB">
              <w:rPr>
                <w:b/>
              </w:rPr>
              <w:t>ATHLETE NAME</w:t>
            </w:r>
          </w:p>
        </w:tc>
        <w:tc>
          <w:tcPr>
            <w:tcW w:w="2952" w:type="dxa"/>
            <w:vAlign w:val="center"/>
          </w:tcPr>
          <w:p w:rsidR="00C94307" w:rsidRPr="00D739EB" w:rsidRDefault="00C94307" w:rsidP="00D739EB">
            <w:pPr>
              <w:jc w:val="center"/>
              <w:rPr>
                <w:b/>
              </w:rPr>
            </w:pPr>
            <w:r w:rsidRPr="00D739EB">
              <w:rPr>
                <w:b/>
              </w:rPr>
              <w:t>POSITION</w:t>
            </w:r>
          </w:p>
        </w:tc>
        <w:tc>
          <w:tcPr>
            <w:tcW w:w="2952" w:type="dxa"/>
            <w:vAlign w:val="center"/>
          </w:tcPr>
          <w:p w:rsidR="00C94307" w:rsidRPr="00D739EB" w:rsidRDefault="00C94307" w:rsidP="00D739EB">
            <w:pPr>
              <w:jc w:val="center"/>
              <w:rPr>
                <w:b/>
              </w:rPr>
            </w:pPr>
            <w:smartTag w:uri="urn:schemas-microsoft-com:office:smarttags" w:element="place">
              <w:r w:rsidRPr="00D739EB">
                <w:rPr>
                  <w:b/>
                </w:rPr>
                <w:t>JERSEY</w:t>
              </w:r>
            </w:smartTag>
            <w:r w:rsidRPr="00D739EB">
              <w:rPr>
                <w:b/>
              </w:rPr>
              <w:t xml:space="preserve"> NUMBER</w:t>
            </w:r>
          </w:p>
        </w:tc>
      </w:tr>
      <w:tr w:rsidR="00C94307" w:rsidTr="00D739EB">
        <w:trPr>
          <w:trHeight w:val="432"/>
        </w:trPr>
        <w:tc>
          <w:tcPr>
            <w:tcW w:w="2952" w:type="dxa"/>
            <w:vAlign w:val="center"/>
          </w:tcPr>
          <w:p w:rsidR="00C94307" w:rsidRPr="00D739EB" w:rsidRDefault="004843B4" w:rsidP="00D739EB">
            <w:r>
              <w:fldChar w:fldCharType="begin">
                <w:ffData>
                  <w:name w:val="Text4"/>
                  <w:enabled/>
                  <w:calcOnExit w:val="0"/>
                  <w:textInput/>
                </w:ffData>
              </w:fldChar>
            </w:r>
            <w:bookmarkStart w:id="4" w:name="Text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
          </w:p>
        </w:tc>
        <w:tc>
          <w:tcPr>
            <w:tcW w:w="2952" w:type="dxa"/>
            <w:vAlign w:val="center"/>
          </w:tcPr>
          <w:p w:rsidR="00C94307" w:rsidRPr="00D739EB" w:rsidRDefault="004843B4" w:rsidP="00D739EB">
            <w:r>
              <w:fldChar w:fldCharType="begin">
                <w:ffData>
                  <w:name w:val="Text5"/>
                  <w:enabled/>
                  <w:calcOnExit w:val="0"/>
                  <w:textInput/>
                </w:ffData>
              </w:fldChar>
            </w:r>
            <w:bookmarkStart w:id="5" w:name="Text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
          </w:p>
        </w:tc>
        <w:tc>
          <w:tcPr>
            <w:tcW w:w="2952" w:type="dxa"/>
            <w:vAlign w:val="center"/>
          </w:tcPr>
          <w:p w:rsidR="00C94307" w:rsidRPr="00D739EB" w:rsidRDefault="004843B4" w:rsidP="00D739EB">
            <w:r>
              <w:fldChar w:fldCharType="begin">
                <w:ffData>
                  <w:name w:val="Text6"/>
                  <w:enabled/>
                  <w:calcOnExit w:val="0"/>
                  <w:textInput/>
                </w:ffData>
              </w:fldChar>
            </w:r>
            <w:bookmarkStart w:id="6" w:name="Text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6"/>
          </w:p>
        </w:tc>
      </w:tr>
      <w:tr w:rsidR="00C94307" w:rsidTr="00D739EB">
        <w:trPr>
          <w:trHeight w:val="432"/>
        </w:trPr>
        <w:tc>
          <w:tcPr>
            <w:tcW w:w="2952" w:type="dxa"/>
            <w:vAlign w:val="center"/>
          </w:tcPr>
          <w:p w:rsidR="00C94307" w:rsidRPr="00D739EB" w:rsidRDefault="004843B4" w:rsidP="00D739EB">
            <w:r>
              <w:fldChar w:fldCharType="begin">
                <w:ffData>
                  <w:name w:val="Text7"/>
                  <w:enabled/>
                  <w:calcOnExit w:val="0"/>
                  <w:textInput/>
                </w:ffData>
              </w:fldChar>
            </w:r>
            <w:bookmarkStart w:id="7" w:name="Text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7"/>
          </w:p>
        </w:tc>
        <w:tc>
          <w:tcPr>
            <w:tcW w:w="2952" w:type="dxa"/>
            <w:vAlign w:val="center"/>
          </w:tcPr>
          <w:p w:rsidR="00C94307" w:rsidRPr="00D739EB" w:rsidRDefault="004843B4" w:rsidP="00D739EB">
            <w:r>
              <w:fldChar w:fldCharType="begin">
                <w:ffData>
                  <w:name w:val="Text26"/>
                  <w:enabled/>
                  <w:calcOnExit w:val="0"/>
                  <w:textInput/>
                </w:ffData>
              </w:fldChar>
            </w:r>
            <w:bookmarkStart w:id="8" w:name="Text2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8"/>
          </w:p>
        </w:tc>
        <w:tc>
          <w:tcPr>
            <w:tcW w:w="2952" w:type="dxa"/>
            <w:vAlign w:val="center"/>
          </w:tcPr>
          <w:p w:rsidR="00C94307" w:rsidRPr="00D739EB" w:rsidRDefault="004843B4" w:rsidP="00D739EB">
            <w:r>
              <w:fldChar w:fldCharType="begin">
                <w:ffData>
                  <w:name w:val="Text45"/>
                  <w:enabled/>
                  <w:calcOnExit w:val="0"/>
                  <w:textInput/>
                </w:ffData>
              </w:fldChar>
            </w:r>
            <w:bookmarkStart w:id="9" w:name="Text4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9"/>
          </w:p>
        </w:tc>
      </w:tr>
      <w:tr w:rsidR="00C94307" w:rsidTr="00D739EB">
        <w:trPr>
          <w:trHeight w:val="432"/>
        </w:trPr>
        <w:tc>
          <w:tcPr>
            <w:tcW w:w="2952" w:type="dxa"/>
            <w:vAlign w:val="center"/>
          </w:tcPr>
          <w:p w:rsidR="00C94307" w:rsidRPr="00D739EB" w:rsidRDefault="004843B4" w:rsidP="00D739EB">
            <w:r>
              <w:fldChar w:fldCharType="begin">
                <w:ffData>
                  <w:name w:val="Text8"/>
                  <w:enabled/>
                  <w:calcOnExit w:val="0"/>
                  <w:textInput/>
                </w:ffData>
              </w:fldChar>
            </w:r>
            <w:bookmarkStart w:id="10" w:name="Text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0"/>
          </w:p>
        </w:tc>
        <w:tc>
          <w:tcPr>
            <w:tcW w:w="2952" w:type="dxa"/>
            <w:vAlign w:val="center"/>
          </w:tcPr>
          <w:p w:rsidR="00C94307" w:rsidRPr="00D739EB" w:rsidRDefault="004843B4" w:rsidP="00D739EB">
            <w:r>
              <w:fldChar w:fldCharType="begin">
                <w:ffData>
                  <w:name w:val="Text27"/>
                  <w:enabled/>
                  <w:calcOnExit w:val="0"/>
                  <w:textInput/>
                </w:ffData>
              </w:fldChar>
            </w:r>
            <w:bookmarkStart w:id="11" w:name="Text2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1"/>
          </w:p>
        </w:tc>
        <w:tc>
          <w:tcPr>
            <w:tcW w:w="2952" w:type="dxa"/>
            <w:vAlign w:val="center"/>
          </w:tcPr>
          <w:p w:rsidR="00C94307" w:rsidRPr="00D739EB" w:rsidRDefault="004843B4" w:rsidP="00D739EB">
            <w:r>
              <w:fldChar w:fldCharType="begin">
                <w:ffData>
                  <w:name w:val="Text46"/>
                  <w:enabled/>
                  <w:calcOnExit w:val="0"/>
                  <w:textInput/>
                </w:ffData>
              </w:fldChar>
            </w:r>
            <w:bookmarkStart w:id="12" w:name="Text4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2"/>
          </w:p>
        </w:tc>
      </w:tr>
      <w:tr w:rsidR="00C94307" w:rsidTr="00D739EB">
        <w:trPr>
          <w:trHeight w:val="432"/>
        </w:trPr>
        <w:tc>
          <w:tcPr>
            <w:tcW w:w="2952" w:type="dxa"/>
            <w:vAlign w:val="center"/>
          </w:tcPr>
          <w:p w:rsidR="00C94307" w:rsidRPr="00D739EB" w:rsidRDefault="004843B4" w:rsidP="00D739EB">
            <w:r>
              <w:fldChar w:fldCharType="begin">
                <w:ffData>
                  <w:name w:val="Text9"/>
                  <w:enabled/>
                  <w:calcOnExit w:val="0"/>
                  <w:textInput/>
                </w:ffData>
              </w:fldChar>
            </w:r>
            <w:bookmarkStart w:id="13" w:name="Text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3"/>
          </w:p>
        </w:tc>
        <w:tc>
          <w:tcPr>
            <w:tcW w:w="2952" w:type="dxa"/>
            <w:vAlign w:val="center"/>
          </w:tcPr>
          <w:p w:rsidR="00C94307" w:rsidRPr="00D739EB" w:rsidRDefault="004843B4" w:rsidP="00D739EB">
            <w:r>
              <w:fldChar w:fldCharType="begin">
                <w:ffData>
                  <w:name w:val="Text28"/>
                  <w:enabled/>
                  <w:calcOnExit w:val="0"/>
                  <w:textInput/>
                </w:ffData>
              </w:fldChar>
            </w:r>
            <w:bookmarkStart w:id="14" w:name="Text2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4"/>
          </w:p>
        </w:tc>
        <w:tc>
          <w:tcPr>
            <w:tcW w:w="2952" w:type="dxa"/>
            <w:vAlign w:val="center"/>
          </w:tcPr>
          <w:p w:rsidR="00C94307" w:rsidRPr="00D739EB" w:rsidRDefault="004843B4" w:rsidP="00D739EB">
            <w:r>
              <w:fldChar w:fldCharType="begin">
                <w:ffData>
                  <w:name w:val="Text47"/>
                  <w:enabled/>
                  <w:calcOnExit w:val="0"/>
                  <w:textInput/>
                </w:ffData>
              </w:fldChar>
            </w:r>
            <w:bookmarkStart w:id="15" w:name="Text4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5"/>
          </w:p>
        </w:tc>
      </w:tr>
      <w:tr w:rsidR="00C94307" w:rsidTr="00D739EB">
        <w:trPr>
          <w:trHeight w:val="432"/>
        </w:trPr>
        <w:tc>
          <w:tcPr>
            <w:tcW w:w="2952" w:type="dxa"/>
            <w:vAlign w:val="center"/>
          </w:tcPr>
          <w:p w:rsidR="00C94307" w:rsidRPr="00D739EB" w:rsidRDefault="004843B4" w:rsidP="00D739EB">
            <w:r>
              <w:fldChar w:fldCharType="begin">
                <w:ffData>
                  <w:name w:val="Text10"/>
                  <w:enabled/>
                  <w:calcOnExit w:val="0"/>
                  <w:textInput/>
                </w:ffData>
              </w:fldChar>
            </w:r>
            <w:bookmarkStart w:id="16" w:name="Text1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6"/>
          </w:p>
        </w:tc>
        <w:tc>
          <w:tcPr>
            <w:tcW w:w="2952" w:type="dxa"/>
            <w:vAlign w:val="center"/>
          </w:tcPr>
          <w:p w:rsidR="00C94307" w:rsidRPr="00D739EB" w:rsidRDefault="004843B4" w:rsidP="00D739EB">
            <w:r>
              <w:fldChar w:fldCharType="begin">
                <w:ffData>
                  <w:name w:val="Text29"/>
                  <w:enabled/>
                  <w:calcOnExit w:val="0"/>
                  <w:textInput/>
                </w:ffData>
              </w:fldChar>
            </w:r>
            <w:bookmarkStart w:id="17" w:name="Text2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7"/>
          </w:p>
        </w:tc>
        <w:tc>
          <w:tcPr>
            <w:tcW w:w="2952" w:type="dxa"/>
            <w:vAlign w:val="center"/>
          </w:tcPr>
          <w:p w:rsidR="00C94307" w:rsidRPr="00D739EB" w:rsidRDefault="004843B4" w:rsidP="00D739EB">
            <w:r>
              <w:fldChar w:fldCharType="begin">
                <w:ffData>
                  <w:name w:val="Text48"/>
                  <w:enabled/>
                  <w:calcOnExit w:val="0"/>
                  <w:textInput/>
                </w:ffData>
              </w:fldChar>
            </w:r>
            <w:bookmarkStart w:id="18" w:name="Text4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8"/>
          </w:p>
        </w:tc>
      </w:tr>
      <w:tr w:rsidR="00C94307" w:rsidTr="00D739EB">
        <w:trPr>
          <w:trHeight w:val="432"/>
        </w:trPr>
        <w:tc>
          <w:tcPr>
            <w:tcW w:w="2952" w:type="dxa"/>
            <w:vAlign w:val="center"/>
          </w:tcPr>
          <w:p w:rsidR="00C94307" w:rsidRPr="00D739EB" w:rsidRDefault="004843B4" w:rsidP="00D739EB">
            <w:r>
              <w:fldChar w:fldCharType="begin">
                <w:ffData>
                  <w:name w:val="Text11"/>
                  <w:enabled/>
                  <w:calcOnExit w:val="0"/>
                  <w:textInput/>
                </w:ffData>
              </w:fldChar>
            </w:r>
            <w:bookmarkStart w:id="19" w:name="Text1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19"/>
          </w:p>
        </w:tc>
        <w:tc>
          <w:tcPr>
            <w:tcW w:w="2952" w:type="dxa"/>
            <w:vAlign w:val="center"/>
          </w:tcPr>
          <w:p w:rsidR="00C94307" w:rsidRPr="00D739EB" w:rsidRDefault="004843B4" w:rsidP="00D739EB">
            <w:r>
              <w:fldChar w:fldCharType="begin">
                <w:ffData>
                  <w:name w:val="Text30"/>
                  <w:enabled/>
                  <w:calcOnExit w:val="0"/>
                  <w:textInput/>
                </w:ffData>
              </w:fldChar>
            </w:r>
            <w:bookmarkStart w:id="20" w:name="Text3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0"/>
          </w:p>
        </w:tc>
        <w:tc>
          <w:tcPr>
            <w:tcW w:w="2952" w:type="dxa"/>
            <w:vAlign w:val="center"/>
          </w:tcPr>
          <w:p w:rsidR="00C94307" w:rsidRPr="00D739EB" w:rsidRDefault="004843B4" w:rsidP="00D739EB">
            <w:r>
              <w:fldChar w:fldCharType="begin">
                <w:ffData>
                  <w:name w:val="Text49"/>
                  <w:enabled/>
                  <w:calcOnExit w:val="0"/>
                  <w:textInput/>
                </w:ffData>
              </w:fldChar>
            </w:r>
            <w:bookmarkStart w:id="21" w:name="Text4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1"/>
          </w:p>
        </w:tc>
      </w:tr>
      <w:tr w:rsidR="00C94307" w:rsidTr="00D739EB">
        <w:trPr>
          <w:trHeight w:val="432"/>
        </w:trPr>
        <w:tc>
          <w:tcPr>
            <w:tcW w:w="2952" w:type="dxa"/>
            <w:vAlign w:val="center"/>
          </w:tcPr>
          <w:p w:rsidR="00C94307" w:rsidRPr="00D739EB" w:rsidRDefault="004843B4" w:rsidP="00D739EB">
            <w:r>
              <w:fldChar w:fldCharType="begin">
                <w:ffData>
                  <w:name w:val="Text12"/>
                  <w:enabled/>
                  <w:calcOnExit w:val="0"/>
                  <w:textInput/>
                </w:ffData>
              </w:fldChar>
            </w:r>
            <w:bookmarkStart w:id="22" w:name="Text1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2"/>
          </w:p>
        </w:tc>
        <w:tc>
          <w:tcPr>
            <w:tcW w:w="2952" w:type="dxa"/>
            <w:vAlign w:val="center"/>
          </w:tcPr>
          <w:p w:rsidR="00C94307" w:rsidRPr="00D739EB" w:rsidRDefault="004843B4" w:rsidP="00D739EB">
            <w:r>
              <w:fldChar w:fldCharType="begin">
                <w:ffData>
                  <w:name w:val="Text31"/>
                  <w:enabled/>
                  <w:calcOnExit w:val="0"/>
                  <w:textInput/>
                </w:ffData>
              </w:fldChar>
            </w:r>
            <w:bookmarkStart w:id="23" w:name="Text3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3"/>
          </w:p>
        </w:tc>
        <w:tc>
          <w:tcPr>
            <w:tcW w:w="2952" w:type="dxa"/>
            <w:vAlign w:val="center"/>
          </w:tcPr>
          <w:p w:rsidR="00C94307" w:rsidRPr="00D739EB" w:rsidRDefault="004843B4" w:rsidP="00D739EB">
            <w:r>
              <w:fldChar w:fldCharType="begin">
                <w:ffData>
                  <w:name w:val="Text50"/>
                  <w:enabled/>
                  <w:calcOnExit w:val="0"/>
                  <w:textInput/>
                </w:ffData>
              </w:fldChar>
            </w:r>
            <w:bookmarkStart w:id="24" w:name="Text5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4"/>
          </w:p>
        </w:tc>
      </w:tr>
      <w:tr w:rsidR="00C94307" w:rsidTr="00D739EB">
        <w:trPr>
          <w:trHeight w:val="432"/>
        </w:trPr>
        <w:tc>
          <w:tcPr>
            <w:tcW w:w="2952" w:type="dxa"/>
            <w:vAlign w:val="center"/>
          </w:tcPr>
          <w:p w:rsidR="00C94307" w:rsidRPr="00D739EB" w:rsidRDefault="004843B4" w:rsidP="00D739EB">
            <w:r>
              <w:fldChar w:fldCharType="begin">
                <w:ffData>
                  <w:name w:val="Text13"/>
                  <w:enabled/>
                  <w:calcOnExit w:val="0"/>
                  <w:textInput/>
                </w:ffData>
              </w:fldChar>
            </w:r>
            <w:bookmarkStart w:id="25" w:name="Text1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5"/>
          </w:p>
        </w:tc>
        <w:tc>
          <w:tcPr>
            <w:tcW w:w="2952" w:type="dxa"/>
            <w:vAlign w:val="center"/>
          </w:tcPr>
          <w:p w:rsidR="00C94307" w:rsidRPr="00D739EB" w:rsidRDefault="004843B4" w:rsidP="00D739EB">
            <w:r>
              <w:fldChar w:fldCharType="begin">
                <w:ffData>
                  <w:name w:val="Text32"/>
                  <w:enabled/>
                  <w:calcOnExit w:val="0"/>
                  <w:textInput/>
                </w:ffData>
              </w:fldChar>
            </w:r>
            <w:bookmarkStart w:id="26" w:name="Text3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6"/>
          </w:p>
        </w:tc>
        <w:tc>
          <w:tcPr>
            <w:tcW w:w="2952" w:type="dxa"/>
            <w:vAlign w:val="center"/>
          </w:tcPr>
          <w:p w:rsidR="00C94307" w:rsidRPr="00D739EB" w:rsidRDefault="004843B4" w:rsidP="00D739EB">
            <w:r>
              <w:fldChar w:fldCharType="begin">
                <w:ffData>
                  <w:name w:val="Text51"/>
                  <w:enabled/>
                  <w:calcOnExit w:val="0"/>
                  <w:textInput/>
                </w:ffData>
              </w:fldChar>
            </w:r>
            <w:bookmarkStart w:id="27" w:name="Text5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7"/>
          </w:p>
        </w:tc>
      </w:tr>
      <w:tr w:rsidR="00C94307" w:rsidTr="00D739EB">
        <w:trPr>
          <w:trHeight w:val="432"/>
        </w:trPr>
        <w:tc>
          <w:tcPr>
            <w:tcW w:w="2952" w:type="dxa"/>
            <w:vAlign w:val="center"/>
          </w:tcPr>
          <w:p w:rsidR="00C94307" w:rsidRPr="00D739EB" w:rsidRDefault="004843B4" w:rsidP="00D739EB">
            <w:r>
              <w:fldChar w:fldCharType="begin">
                <w:ffData>
                  <w:name w:val="Text14"/>
                  <w:enabled/>
                  <w:calcOnExit w:val="0"/>
                  <w:textInput/>
                </w:ffData>
              </w:fldChar>
            </w:r>
            <w:bookmarkStart w:id="28" w:name="Text1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8"/>
          </w:p>
        </w:tc>
        <w:tc>
          <w:tcPr>
            <w:tcW w:w="2952" w:type="dxa"/>
            <w:vAlign w:val="center"/>
          </w:tcPr>
          <w:p w:rsidR="00C94307" w:rsidRPr="00D739EB" w:rsidRDefault="004843B4" w:rsidP="00D739EB">
            <w:r>
              <w:fldChar w:fldCharType="begin">
                <w:ffData>
                  <w:name w:val="Text33"/>
                  <w:enabled/>
                  <w:calcOnExit w:val="0"/>
                  <w:textInput/>
                </w:ffData>
              </w:fldChar>
            </w:r>
            <w:bookmarkStart w:id="29" w:name="Text3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29"/>
          </w:p>
        </w:tc>
        <w:tc>
          <w:tcPr>
            <w:tcW w:w="2952" w:type="dxa"/>
            <w:vAlign w:val="center"/>
          </w:tcPr>
          <w:p w:rsidR="00C94307" w:rsidRPr="00D739EB" w:rsidRDefault="004843B4" w:rsidP="00D739EB">
            <w:r>
              <w:fldChar w:fldCharType="begin">
                <w:ffData>
                  <w:name w:val="Text52"/>
                  <w:enabled/>
                  <w:calcOnExit w:val="0"/>
                  <w:textInput/>
                </w:ffData>
              </w:fldChar>
            </w:r>
            <w:bookmarkStart w:id="30" w:name="Text5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0"/>
          </w:p>
        </w:tc>
      </w:tr>
      <w:tr w:rsidR="00C94307" w:rsidTr="00D739EB">
        <w:trPr>
          <w:trHeight w:val="432"/>
        </w:trPr>
        <w:tc>
          <w:tcPr>
            <w:tcW w:w="2952" w:type="dxa"/>
            <w:vAlign w:val="center"/>
          </w:tcPr>
          <w:p w:rsidR="00C94307" w:rsidRPr="00D739EB" w:rsidRDefault="004843B4" w:rsidP="00D739EB">
            <w:r>
              <w:fldChar w:fldCharType="begin">
                <w:ffData>
                  <w:name w:val="Text15"/>
                  <w:enabled/>
                  <w:calcOnExit w:val="0"/>
                  <w:textInput/>
                </w:ffData>
              </w:fldChar>
            </w:r>
            <w:bookmarkStart w:id="31" w:name="Text1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1"/>
          </w:p>
        </w:tc>
        <w:tc>
          <w:tcPr>
            <w:tcW w:w="2952" w:type="dxa"/>
            <w:vAlign w:val="center"/>
          </w:tcPr>
          <w:p w:rsidR="00C94307" w:rsidRPr="00D739EB" w:rsidRDefault="004843B4" w:rsidP="00D739EB">
            <w:r>
              <w:fldChar w:fldCharType="begin">
                <w:ffData>
                  <w:name w:val="Text34"/>
                  <w:enabled/>
                  <w:calcOnExit w:val="0"/>
                  <w:textInput/>
                </w:ffData>
              </w:fldChar>
            </w:r>
            <w:bookmarkStart w:id="32" w:name="Text3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2"/>
          </w:p>
        </w:tc>
        <w:tc>
          <w:tcPr>
            <w:tcW w:w="2952" w:type="dxa"/>
            <w:vAlign w:val="center"/>
          </w:tcPr>
          <w:p w:rsidR="00C94307" w:rsidRPr="00D739EB" w:rsidRDefault="004843B4" w:rsidP="00D739EB">
            <w:r>
              <w:fldChar w:fldCharType="begin">
                <w:ffData>
                  <w:name w:val="Text53"/>
                  <w:enabled/>
                  <w:calcOnExit w:val="0"/>
                  <w:textInput/>
                </w:ffData>
              </w:fldChar>
            </w:r>
            <w:bookmarkStart w:id="33" w:name="Text5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3"/>
          </w:p>
        </w:tc>
      </w:tr>
      <w:tr w:rsidR="00C94307" w:rsidTr="00D739EB">
        <w:trPr>
          <w:trHeight w:val="432"/>
        </w:trPr>
        <w:tc>
          <w:tcPr>
            <w:tcW w:w="2952" w:type="dxa"/>
            <w:vAlign w:val="center"/>
          </w:tcPr>
          <w:p w:rsidR="00C94307" w:rsidRPr="00D739EB" w:rsidRDefault="004843B4" w:rsidP="00D739EB">
            <w:r>
              <w:fldChar w:fldCharType="begin">
                <w:ffData>
                  <w:name w:val="Text16"/>
                  <w:enabled/>
                  <w:calcOnExit w:val="0"/>
                  <w:textInput/>
                </w:ffData>
              </w:fldChar>
            </w:r>
            <w:bookmarkStart w:id="34" w:name="Text1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4"/>
          </w:p>
        </w:tc>
        <w:tc>
          <w:tcPr>
            <w:tcW w:w="2952" w:type="dxa"/>
            <w:vAlign w:val="center"/>
          </w:tcPr>
          <w:p w:rsidR="00C94307" w:rsidRPr="00D739EB" w:rsidRDefault="004843B4" w:rsidP="00D739EB">
            <w:r>
              <w:fldChar w:fldCharType="begin">
                <w:ffData>
                  <w:name w:val="Text35"/>
                  <w:enabled/>
                  <w:calcOnExit w:val="0"/>
                  <w:textInput/>
                </w:ffData>
              </w:fldChar>
            </w:r>
            <w:bookmarkStart w:id="35" w:name="Text3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5"/>
          </w:p>
        </w:tc>
        <w:tc>
          <w:tcPr>
            <w:tcW w:w="2952" w:type="dxa"/>
            <w:vAlign w:val="center"/>
          </w:tcPr>
          <w:p w:rsidR="00C94307" w:rsidRPr="00D739EB" w:rsidRDefault="004843B4" w:rsidP="00D739EB">
            <w:r>
              <w:fldChar w:fldCharType="begin">
                <w:ffData>
                  <w:name w:val="Text54"/>
                  <w:enabled/>
                  <w:calcOnExit w:val="0"/>
                  <w:textInput/>
                </w:ffData>
              </w:fldChar>
            </w:r>
            <w:bookmarkStart w:id="36" w:name="Text5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6"/>
          </w:p>
        </w:tc>
      </w:tr>
      <w:tr w:rsidR="00C94307" w:rsidTr="00D739EB">
        <w:trPr>
          <w:trHeight w:val="432"/>
        </w:trPr>
        <w:tc>
          <w:tcPr>
            <w:tcW w:w="2952" w:type="dxa"/>
            <w:vAlign w:val="center"/>
          </w:tcPr>
          <w:p w:rsidR="00C94307" w:rsidRPr="00D739EB" w:rsidRDefault="004843B4" w:rsidP="00D739EB">
            <w:r>
              <w:fldChar w:fldCharType="begin">
                <w:ffData>
                  <w:name w:val="Text17"/>
                  <w:enabled/>
                  <w:calcOnExit w:val="0"/>
                  <w:textInput/>
                </w:ffData>
              </w:fldChar>
            </w:r>
            <w:bookmarkStart w:id="37" w:name="Text1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7"/>
          </w:p>
        </w:tc>
        <w:tc>
          <w:tcPr>
            <w:tcW w:w="2952" w:type="dxa"/>
            <w:vAlign w:val="center"/>
          </w:tcPr>
          <w:p w:rsidR="00C94307" w:rsidRPr="00D739EB" w:rsidRDefault="004843B4" w:rsidP="00D739EB">
            <w:r>
              <w:fldChar w:fldCharType="begin">
                <w:ffData>
                  <w:name w:val="Text36"/>
                  <w:enabled/>
                  <w:calcOnExit w:val="0"/>
                  <w:textInput/>
                </w:ffData>
              </w:fldChar>
            </w:r>
            <w:bookmarkStart w:id="38" w:name="Text3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8"/>
          </w:p>
        </w:tc>
        <w:tc>
          <w:tcPr>
            <w:tcW w:w="2952" w:type="dxa"/>
            <w:vAlign w:val="center"/>
          </w:tcPr>
          <w:p w:rsidR="00C94307" w:rsidRPr="00D739EB" w:rsidRDefault="004843B4" w:rsidP="00D739EB">
            <w:r>
              <w:fldChar w:fldCharType="begin">
                <w:ffData>
                  <w:name w:val="Text55"/>
                  <w:enabled/>
                  <w:calcOnExit w:val="0"/>
                  <w:textInput/>
                </w:ffData>
              </w:fldChar>
            </w:r>
            <w:bookmarkStart w:id="39" w:name="Text5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39"/>
          </w:p>
        </w:tc>
      </w:tr>
      <w:tr w:rsidR="00C94307" w:rsidTr="00D739EB">
        <w:trPr>
          <w:trHeight w:val="432"/>
        </w:trPr>
        <w:tc>
          <w:tcPr>
            <w:tcW w:w="2952" w:type="dxa"/>
            <w:vAlign w:val="center"/>
          </w:tcPr>
          <w:p w:rsidR="00C94307" w:rsidRPr="00D739EB" w:rsidRDefault="004843B4" w:rsidP="00D739EB">
            <w:r>
              <w:fldChar w:fldCharType="begin">
                <w:ffData>
                  <w:name w:val="Text18"/>
                  <w:enabled/>
                  <w:calcOnExit w:val="0"/>
                  <w:textInput/>
                </w:ffData>
              </w:fldChar>
            </w:r>
            <w:bookmarkStart w:id="40" w:name="Text1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0"/>
          </w:p>
        </w:tc>
        <w:tc>
          <w:tcPr>
            <w:tcW w:w="2952" w:type="dxa"/>
            <w:vAlign w:val="center"/>
          </w:tcPr>
          <w:p w:rsidR="00C94307" w:rsidRPr="00D739EB" w:rsidRDefault="004843B4" w:rsidP="00D739EB">
            <w:r>
              <w:fldChar w:fldCharType="begin">
                <w:ffData>
                  <w:name w:val="Text37"/>
                  <w:enabled/>
                  <w:calcOnExit w:val="0"/>
                  <w:textInput/>
                </w:ffData>
              </w:fldChar>
            </w:r>
            <w:bookmarkStart w:id="41" w:name="Text3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1"/>
          </w:p>
        </w:tc>
        <w:tc>
          <w:tcPr>
            <w:tcW w:w="2952" w:type="dxa"/>
            <w:vAlign w:val="center"/>
          </w:tcPr>
          <w:p w:rsidR="00C94307" w:rsidRPr="00D739EB" w:rsidRDefault="004843B4" w:rsidP="00D739EB">
            <w:r>
              <w:fldChar w:fldCharType="begin">
                <w:ffData>
                  <w:name w:val="Text56"/>
                  <w:enabled/>
                  <w:calcOnExit w:val="0"/>
                  <w:textInput/>
                </w:ffData>
              </w:fldChar>
            </w:r>
            <w:bookmarkStart w:id="42" w:name="Text56"/>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2"/>
          </w:p>
        </w:tc>
      </w:tr>
      <w:tr w:rsidR="00C94307" w:rsidTr="00D739EB">
        <w:trPr>
          <w:trHeight w:val="432"/>
        </w:trPr>
        <w:tc>
          <w:tcPr>
            <w:tcW w:w="2952" w:type="dxa"/>
            <w:vAlign w:val="center"/>
          </w:tcPr>
          <w:p w:rsidR="00C94307" w:rsidRPr="00D739EB" w:rsidRDefault="004843B4" w:rsidP="00D739EB">
            <w:r>
              <w:fldChar w:fldCharType="begin">
                <w:ffData>
                  <w:name w:val="Text19"/>
                  <w:enabled/>
                  <w:calcOnExit w:val="0"/>
                  <w:textInput/>
                </w:ffData>
              </w:fldChar>
            </w:r>
            <w:bookmarkStart w:id="43" w:name="Text1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3"/>
          </w:p>
        </w:tc>
        <w:tc>
          <w:tcPr>
            <w:tcW w:w="2952" w:type="dxa"/>
            <w:vAlign w:val="center"/>
          </w:tcPr>
          <w:p w:rsidR="00C94307" w:rsidRPr="00D739EB" w:rsidRDefault="004843B4" w:rsidP="00D739EB">
            <w:r>
              <w:fldChar w:fldCharType="begin">
                <w:ffData>
                  <w:name w:val="Text38"/>
                  <w:enabled/>
                  <w:calcOnExit w:val="0"/>
                  <w:textInput/>
                </w:ffData>
              </w:fldChar>
            </w:r>
            <w:bookmarkStart w:id="44" w:name="Text3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4"/>
          </w:p>
        </w:tc>
        <w:tc>
          <w:tcPr>
            <w:tcW w:w="2952" w:type="dxa"/>
            <w:vAlign w:val="center"/>
          </w:tcPr>
          <w:p w:rsidR="00C94307" w:rsidRPr="00D739EB" w:rsidRDefault="004843B4" w:rsidP="00D739EB">
            <w:r>
              <w:fldChar w:fldCharType="begin">
                <w:ffData>
                  <w:name w:val="Text57"/>
                  <w:enabled/>
                  <w:calcOnExit w:val="0"/>
                  <w:textInput/>
                </w:ffData>
              </w:fldChar>
            </w:r>
            <w:bookmarkStart w:id="45" w:name="Text57"/>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5"/>
          </w:p>
        </w:tc>
      </w:tr>
      <w:tr w:rsidR="00C94307" w:rsidTr="00D739EB">
        <w:trPr>
          <w:trHeight w:val="432"/>
        </w:trPr>
        <w:tc>
          <w:tcPr>
            <w:tcW w:w="2952" w:type="dxa"/>
            <w:vAlign w:val="center"/>
          </w:tcPr>
          <w:p w:rsidR="00C94307" w:rsidRPr="00D739EB" w:rsidRDefault="004843B4" w:rsidP="00D739EB">
            <w:r>
              <w:fldChar w:fldCharType="begin">
                <w:ffData>
                  <w:name w:val="Text20"/>
                  <w:enabled/>
                  <w:calcOnExit w:val="0"/>
                  <w:textInput/>
                </w:ffData>
              </w:fldChar>
            </w:r>
            <w:bookmarkStart w:id="46" w:name="Text2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6"/>
          </w:p>
        </w:tc>
        <w:tc>
          <w:tcPr>
            <w:tcW w:w="2952" w:type="dxa"/>
            <w:vAlign w:val="center"/>
          </w:tcPr>
          <w:p w:rsidR="00C94307" w:rsidRPr="00D739EB" w:rsidRDefault="004843B4" w:rsidP="00D739EB">
            <w:r>
              <w:fldChar w:fldCharType="begin">
                <w:ffData>
                  <w:name w:val="Text39"/>
                  <w:enabled/>
                  <w:calcOnExit w:val="0"/>
                  <w:textInput/>
                </w:ffData>
              </w:fldChar>
            </w:r>
            <w:bookmarkStart w:id="47" w:name="Text3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7"/>
          </w:p>
        </w:tc>
        <w:tc>
          <w:tcPr>
            <w:tcW w:w="2952" w:type="dxa"/>
            <w:vAlign w:val="center"/>
          </w:tcPr>
          <w:p w:rsidR="00C94307" w:rsidRPr="00D739EB" w:rsidRDefault="004843B4" w:rsidP="00D739EB">
            <w:r>
              <w:fldChar w:fldCharType="begin">
                <w:ffData>
                  <w:name w:val="Text58"/>
                  <w:enabled/>
                  <w:calcOnExit w:val="0"/>
                  <w:textInput/>
                </w:ffData>
              </w:fldChar>
            </w:r>
            <w:bookmarkStart w:id="48" w:name="Text58"/>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8"/>
          </w:p>
        </w:tc>
      </w:tr>
      <w:tr w:rsidR="00C94307" w:rsidTr="00D739EB">
        <w:trPr>
          <w:trHeight w:val="432"/>
        </w:trPr>
        <w:tc>
          <w:tcPr>
            <w:tcW w:w="2952" w:type="dxa"/>
            <w:vAlign w:val="center"/>
          </w:tcPr>
          <w:p w:rsidR="00C94307" w:rsidRPr="00D739EB" w:rsidRDefault="004843B4" w:rsidP="00D739EB">
            <w:r>
              <w:fldChar w:fldCharType="begin">
                <w:ffData>
                  <w:name w:val="Text21"/>
                  <w:enabled/>
                  <w:calcOnExit w:val="0"/>
                  <w:textInput/>
                </w:ffData>
              </w:fldChar>
            </w:r>
            <w:bookmarkStart w:id="49" w:name="Text2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49"/>
          </w:p>
        </w:tc>
        <w:tc>
          <w:tcPr>
            <w:tcW w:w="2952" w:type="dxa"/>
            <w:vAlign w:val="center"/>
          </w:tcPr>
          <w:p w:rsidR="00C94307" w:rsidRPr="00D739EB" w:rsidRDefault="004843B4" w:rsidP="00D739EB">
            <w:r>
              <w:fldChar w:fldCharType="begin">
                <w:ffData>
                  <w:name w:val="Text40"/>
                  <w:enabled/>
                  <w:calcOnExit w:val="0"/>
                  <w:textInput/>
                </w:ffData>
              </w:fldChar>
            </w:r>
            <w:bookmarkStart w:id="50" w:name="Text4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0"/>
          </w:p>
        </w:tc>
        <w:tc>
          <w:tcPr>
            <w:tcW w:w="2952" w:type="dxa"/>
            <w:vAlign w:val="center"/>
          </w:tcPr>
          <w:p w:rsidR="00C94307" w:rsidRPr="00D739EB" w:rsidRDefault="004843B4" w:rsidP="00D739EB">
            <w:r>
              <w:fldChar w:fldCharType="begin">
                <w:ffData>
                  <w:name w:val="Text59"/>
                  <w:enabled/>
                  <w:calcOnExit w:val="0"/>
                  <w:textInput/>
                </w:ffData>
              </w:fldChar>
            </w:r>
            <w:bookmarkStart w:id="51" w:name="Text59"/>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1"/>
          </w:p>
        </w:tc>
      </w:tr>
      <w:tr w:rsidR="00C94307" w:rsidTr="00D739EB">
        <w:trPr>
          <w:trHeight w:val="432"/>
        </w:trPr>
        <w:tc>
          <w:tcPr>
            <w:tcW w:w="2952" w:type="dxa"/>
            <w:vAlign w:val="center"/>
          </w:tcPr>
          <w:p w:rsidR="00C94307" w:rsidRPr="00D739EB" w:rsidRDefault="004843B4" w:rsidP="00D739EB">
            <w:r>
              <w:fldChar w:fldCharType="begin">
                <w:ffData>
                  <w:name w:val="Text22"/>
                  <w:enabled/>
                  <w:calcOnExit w:val="0"/>
                  <w:textInput/>
                </w:ffData>
              </w:fldChar>
            </w:r>
            <w:bookmarkStart w:id="52" w:name="Text2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2"/>
          </w:p>
        </w:tc>
        <w:tc>
          <w:tcPr>
            <w:tcW w:w="2952" w:type="dxa"/>
            <w:vAlign w:val="center"/>
          </w:tcPr>
          <w:p w:rsidR="00C94307" w:rsidRPr="00D739EB" w:rsidRDefault="004843B4" w:rsidP="00D739EB">
            <w:r>
              <w:fldChar w:fldCharType="begin">
                <w:ffData>
                  <w:name w:val="Text41"/>
                  <w:enabled/>
                  <w:calcOnExit w:val="0"/>
                  <w:textInput/>
                </w:ffData>
              </w:fldChar>
            </w:r>
            <w:bookmarkStart w:id="53" w:name="Text4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3"/>
          </w:p>
        </w:tc>
        <w:tc>
          <w:tcPr>
            <w:tcW w:w="2952" w:type="dxa"/>
            <w:vAlign w:val="center"/>
          </w:tcPr>
          <w:p w:rsidR="00C94307" w:rsidRPr="00D739EB" w:rsidRDefault="004843B4" w:rsidP="00D739EB">
            <w:r>
              <w:fldChar w:fldCharType="begin">
                <w:ffData>
                  <w:name w:val="Text60"/>
                  <w:enabled/>
                  <w:calcOnExit w:val="0"/>
                  <w:textInput/>
                </w:ffData>
              </w:fldChar>
            </w:r>
            <w:bookmarkStart w:id="54" w:name="Text60"/>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4"/>
          </w:p>
        </w:tc>
      </w:tr>
      <w:tr w:rsidR="00C94307" w:rsidTr="00D739EB">
        <w:trPr>
          <w:trHeight w:val="432"/>
        </w:trPr>
        <w:tc>
          <w:tcPr>
            <w:tcW w:w="2952" w:type="dxa"/>
            <w:vAlign w:val="center"/>
          </w:tcPr>
          <w:p w:rsidR="00C94307" w:rsidRPr="00D739EB" w:rsidRDefault="004843B4" w:rsidP="00D739EB">
            <w:r>
              <w:fldChar w:fldCharType="begin">
                <w:ffData>
                  <w:name w:val="Text23"/>
                  <w:enabled/>
                  <w:calcOnExit w:val="0"/>
                  <w:textInput/>
                </w:ffData>
              </w:fldChar>
            </w:r>
            <w:bookmarkStart w:id="55" w:name="Text2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5"/>
          </w:p>
        </w:tc>
        <w:tc>
          <w:tcPr>
            <w:tcW w:w="2952" w:type="dxa"/>
            <w:vAlign w:val="center"/>
          </w:tcPr>
          <w:p w:rsidR="00C94307" w:rsidRPr="00D739EB" w:rsidRDefault="004843B4" w:rsidP="00D739EB">
            <w:r>
              <w:fldChar w:fldCharType="begin">
                <w:ffData>
                  <w:name w:val="Text42"/>
                  <w:enabled/>
                  <w:calcOnExit w:val="0"/>
                  <w:textInput/>
                </w:ffData>
              </w:fldChar>
            </w:r>
            <w:bookmarkStart w:id="56" w:name="Text4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6"/>
          </w:p>
        </w:tc>
        <w:tc>
          <w:tcPr>
            <w:tcW w:w="2952" w:type="dxa"/>
            <w:vAlign w:val="center"/>
          </w:tcPr>
          <w:p w:rsidR="00C94307" w:rsidRPr="00D739EB" w:rsidRDefault="004843B4" w:rsidP="00D739EB">
            <w:r>
              <w:fldChar w:fldCharType="begin">
                <w:ffData>
                  <w:name w:val="Text61"/>
                  <w:enabled/>
                  <w:calcOnExit w:val="0"/>
                  <w:textInput/>
                </w:ffData>
              </w:fldChar>
            </w:r>
            <w:bookmarkStart w:id="57" w:name="Text61"/>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7"/>
          </w:p>
        </w:tc>
      </w:tr>
      <w:tr w:rsidR="00C94307" w:rsidTr="00D739EB">
        <w:trPr>
          <w:trHeight w:val="432"/>
        </w:trPr>
        <w:tc>
          <w:tcPr>
            <w:tcW w:w="2952" w:type="dxa"/>
            <w:vAlign w:val="center"/>
          </w:tcPr>
          <w:p w:rsidR="00C94307" w:rsidRPr="00D739EB" w:rsidRDefault="004843B4" w:rsidP="00D739EB">
            <w:r>
              <w:fldChar w:fldCharType="begin">
                <w:ffData>
                  <w:name w:val="Text24"/>
                  <w:enabled/>
                  <w:calcOnExit w:val="0"/>
                  <w:textInput/>
                </w:ffData>
              </w:fldChar>
            </w:r>
            <w:bookmarkStart w:id="58" w:name="Text2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8"/>
          </w:p>
        </w:tc>
        <w:tc>
          <w:tcPr>
            <w:tcW w:w="2952" w:type="dxa"/>
            <w:vAlign w:val="center"/>
          </w:tcPr>
          <w:p w:rsidR="00C94307" w:rsidRPr="00D739EB" w:rsidRDefault="004843B4" w:rsidP="00D739EB">
            <w:r>
              <w:fldChar w:fldCharType="begin">
                <w:ffData>
                  <w:name w:val="Text43"/>
                  <w:enabled/>
                  <w:calcOnExit w:val="0"/>
                  <w:textInput/>
                </w:ffData>
              </w:fldChar>
            </w:r>
            <w:bookmarkStart w:id="59" w:name="Text4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59"/>
          </w:p>
        </w:tc>
        <w:tc>
          <w:tcPr>
            <w:tcW w:w="2952" w:type="dxa"/>
            <w:vAlign w:val="center"/>
          </w:tcPr>
          <w:p w:rsidR="00C94307" w:rsidRPr="00D739EB" w:rsidRDefault="004843B4" w:rsidP="00D739EB">
            <w:r>
              <w:fldChar w:fldCharType="begin">
                <w:ffData>
                  <w:name w:val="Text62"/>
                  <w:enabled/>
                  <w:calcOnExit w:val="0"/>
                  <w:textInput/>
                </w:ffData>
              </w:fldChar>
            </w:r>
            <w:bookmarkStart w:id="60" w:name="Text62"/>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60"/>
          </w:p>
        </w:tc>
      </w:tr>
      <w:tr w:rsidR="00C94307" w:rsidTr="00D739EB">
        <w:trPr>
          <w:trHeight w:val="432"/>
        </w:trPr>
        <w:tc>
          <w:tcPr>
            <w:tcW w:w="2952" w:type="dxa"/>
            <w:vAlign w:val="center"/>
          </w:tcPr>
          <w:p w:rsidR="00C94307" w:rsidRPr="00D739EB" w:rsidRDefault="004843B4" w:rsidP="00D739EB">
            <w:r>
              <w:fldChar w:fldCharType="begin">
                <w:ffData>
                  <w:name w:val="Text25"/>
                  <w:enabled/>
                  <w:calcOnExit w:val="0"/>
                  <w:textInput/>
                </w:ffData>
              </w:fldChar>
            </w:r>
            <w:bookmarkStart w:id="61" w:name="Text25"/>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61"/>
          </w:p>
        </w:tc>
        <w:tc>
          <w:tcPr>
            <w:tcW w:w="2952" w:type="dxa"/>
            <w:vAlign w:val="center"/>
          </w:tcPr>
          <w:p w:rsidR="00C94307" w:rsidRPr="00D739EB" w:rsidRDefault="004843B4" w:rsidP="00D739EB">
            <w:r>
              <w:fldChar w:fldCharType="begin">
                <w:ffData>
                  <w:name w:val="Text44"/>
                  <w:enabled/>
                  <w:calcOnExit w:val="0"/>
                  <w:textInput/>
                </w:ffData>
              </w:fldChar>
            </w:r>
            <w:bookmarkStart w:id="62" w:name="Text44"/>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62"/>
          </w:p>
        </w:tc>
        <w:tc>
          <w:tcPr>
            <w:tcW w:w="2952" w:type="dxa"/>
            <w:vAlign w:val="center"/>
          </w:tcPr>
          <w:p w:rsidR="00C94307" w:rsidRPr="00D739EB" w:rsidRDefault="004843B4" w:rsidP="00D739EB">
            <w:r>
              <w:fldChar w:fldCharType="begin">
                <w:ffData>
                  <w:name w:val="Text63"/>
                  <w:enabled/>
                  <w:calcOnExit w:val="0"/>
                  <w:textInput/>
                </w:ffData>
              </w:fldChar>
            </w:r>
            <w:bookmarkStart w:id="63" w:name="Text63"/>
            <w:r w:rsidR="00D739EB">
              <w:instrText xml:space="preserve"> FORMTEXT </w:instrText>
            </w:r>
            <w:r>
              <w:fldChar w:fldCharType="separate"/>
            </w:r>
            <w:r w:rsidR="00D739EB">
              <w:rPr>
                <w:noProof/>
              </w:rPr>
              <w:t> </w:t>
            </w:r>
            <w:r w:rsidR="00D739EB">
              <w:rPr>
                <w:noProof/>
              </w:rPr>
              <w:t> </w:t>
            </w:r>
            <w:r w:rsidR="00D739EB">
              <w:rPr>
                <w:noProof/>
              </w:rPr>
              <w:t> </w:t>
            </w:r>
            <w:r w:rsidR="00D739EB">
              <w:rPr>
                <w:noProof/>
              </w:rPr>
              <w:t> </w:t>
            </w:r>
            <w:r w:rsidR="00D739EB">
              <w:rPr>
                <w:noProof/>
              </w:rPr>
              <w:t> </w:t>
            </w:r>
            <w:r>
              <w:fldChar w:fldCharType="end"/>
            </w:r>
            <w:bookmarkEnd w:id="63"/>
          </w:p>
        </w:tc>
      </w:tr>
    </w:tbl>
    <w:p w:rsidR="00E249E3" w:rsidRDefault="00E249E3"/>
    <w:p w:rsidR="00523AD9" w:rsidRDefault="00523AD9"/>
    <w:sectPr w:rsidR="00523AD9" w:rsidSect="00803CFA">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CE0"/>
    <w:multiLevelType w:val="hybridMultilevel"/>
    <w:tmpl w:val="F33043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144C4"/>
    <w:multiLevelType w:val="multilevel"/>
    <w:tmpl w:val="DF9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93DFB"/>
    <w:multiLevelType w:val="hybridMultilevel"/>
    <w:tmpl w:val="2BC69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2B4B12"/>
    <w:multiLevelType w:val="hybridMultilevel"/>
    <w:tmpl w:val="8C68E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D3BAD"/>
    <w:multiLevelType w:val="hybridMultilevel"/>
    <w:tmpl w:val="1256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B1E23"/>
    <w:multiLevelType w:val="hybridMultilevel"/>
    <w:tmpl w:val="577EE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6"/>
    <w:rsid w:val="00056AE2"/>
    <w:rsid w:val="001426B2"/>
    <w:rsid w:val="00180EA2"/>
    <w:rsid w:val="00182C5D"/>
    <w:rsid w:val="00186F66"/>
    <w:rsid w:val="001B0F4C"/>
    <w:rsid w:val="001E42F0"/>
    <w:rsid w:val="001F333F"/>
    <w:rsid w:val="002055DA"/>
    <w:rsid w:val="00235496"/>
    <w:rsid w:val="00256F5E"/>
    <w:rsid w:val="00285037"/>
    <w:rsid w:val="002D0318"/>
    <w:rsid w:val="002E2F86"/>
    <w:rsid w:val="002F77A5"/>
    <w:rsid w:val="00342A69"/>
    <w:rsid w:val="00382591"/>
    <w:rsid w:val="003F797D"/>
    <w:rsid w:val="0046608D"/>
    <w:rsid w:val="004843B4"/>
    <w:rsid w:val="004B54FE"/>
    <w:rsid w:val="00515A82"/>
    <w:rsid w:val="00523AD9"/>
    <w:rsid w:val="005C17EA"/>
    <w:rsid w:val="005C5369"/>
    <w:rsid w:val="005D19A9"/>
    <w:rsid w:val="00630BD8"/>
    <w:rsid w:val="00640D5E"/>
    <w:rsid w:val="00687CCE"/>
    <w:rsid w:val="006B640A"/>
    <w:rsid w:val="006F06C3"/>
    <w:rsid w:val="007131EC"/>
    <w:rsid w:val="00766C3E"/>
    <w:rsid w:val="00772FEA"/>
    <w:rsid w:val="00773E86"/>
    <w:rsid w:val="007C58C2"/>
    <w:rsid w:val="00803CFA"/>
    <w:rsid w:val="008328B4"/>
    <w:rsid w:val="00852C7E"/>
    <w:rsid w:val="00860C6E"/>
    <w:rsid w:val="0088206E"/>
    <w:rsid w:val="00902536"/>
    <w:rsid w:val="009E45B7"/>
    <w:rsid w:val="00A07D1E"/>
    <w:rsid w:val="00A2457D"/>
    <w:rsid w:val="00A477C7"/>
    <w:rsid w:val="00A64CAB"/>
    <w:rsid w:val="00A8192F"/>
    <w:rsid w:val="00A8698A"/>
    <w:rsid w:val="00A973BC"/>
    <w:rsid w:val="00AA1E80"/>
    <w:rsid w:val="00AC23FF"/>
    <w:rsid w:val="00AC2EF2"/>
    <w:rsid w:val="00AC3D67"/>
    <w:rsid w:val="00AE28C0"/>
    <w:rsid w:val="00AF6E31"/>
    <w:rsid w:val="00B90A9F"/>
    <w:rsid w:val="00B949AD"/>
    <w:rsid w:val="00BA5E14"/>
    <w:rsid w:val="00BC34BE"/>
    <w:rsid w:val="00BD5941"/>
    <w:rsid w:val="00C16DD8"/>
    <w:rsid w:val="00C76D65"/>
    <w:rsid w:val="00C94307"/>
    <w:rsid w:val="00CB3D36"/>
    <w:rsid w:val="00D5374B"/>
    <w:rsid w:val="00D739EB"/>
    <w:rsid w:val="00DD2D9D"/>
    <w:rsid w:val="00E0272E"/>
    <w:rsid w:val="00E249E3"/>
    <w:rsid w:val="00E24FF2"/>
    <w:rsid w:val="00E4400C"/>
    <w:rsid w:val="00E56FFE"/>
    <w:rsid w:val="00E65505"/>
    <w:rsid w:val="00E971CD"/>
    <w:rsid w:val="00EF0996"/>
    <w:rsid w:val="00EF40CA"/>
    <w:rsid w:val="00EF6F76"/>
    <w:rsid w:val="00F24553"/>
    <w:rsid w:val="00F41D52"/>
    <w:rsid w:val="00FA3C40"/>
    <w:rsid w:val="00FD633D"/>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3DEBF91-C5A3-4E4A-A204-0EA7B535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28C0"/>
    <w:rPr>
      <w:rFonts w:ascii="Tahoma" w:hAnsi="Tahoma" w:cs="Tahoma"/>
      <w:sz w:val="16"/>
      <w:szCs w:val="16"/>
    </w:rPr>
  </w:style>
  <w:style w:type="character" w:styleId="Hyperlink">
    <w:name w:val="Hyperlink"/>
    <w:basedOn w:val="DefaultParagraphFont"/>
    <w:rsid w:val="001426B2"/>
    <w:rPr>
      <w:color w:val="0000FF"/>
      <w:u w:val="single"/>
    </w:rPr>
  </w:style>
  <w:style w:type="character" w:styleId="Strong">
    <w:name w:val="Strong"/>
    <w:basedOn w:val="DefaultParagraphFont"/>
    <w:qFormat/>
    <w:rsid w:val="00CB3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515">
      <w:bodyDiv w:val="1"/>
      <w:marLeft w:val="0"/>
      <w:marRight w:val="0"/>
      <w:marTop w:val="0"/>
      <w:marBottom w:val="0"/>
      <w:divBdr>
        <w:top w:val="none" w:sz="0" w:space="0" w:color="auto"/>
        <w:left w:val="none" w:sz="0" w:space="0" w:color="auto"/>
        <w:bottom w:val="none" w:sz="0" w:space="0" w:color="auto"/>
        <w:right w:val="none" w:sz="0" w:space="0" w:color="auto"/>
      </w:divBdr>
    </w:div>
    <w:div w:id="766729437">
      <w:bodyDiv w:val="1"/>
      <w:marLeft w:val="0"/>
      <w:marRight w:val="0"/>
      <w:marTop w:val="0"/>
      <w:marBottom w:val="0"/>
      <w:divBdr>
        <w:top w:val="none" w:sz="0" w:space="0" w:color="auto"/>
        <w:left w:val="none" w:sz="0" w:space="0" w:color="auto"/>
        <w:bottom w:val="none" w:sz="0" w:space="0" w:color="auto"/>
        <w:right w:val="none" w:sz="0" w:space="0" w:color="auto"/>
      </w:divBdr>
    </w:div>
    <w:div w:id="783765174">
      <w:bodyDiv w:val="1"/>
      <w:marLeft w:val="0"/>
      <w:marRight w:val="0"/>
      <w:marTop w:val="0"/>
      <w:marBottom w:val="0"/>
      <w:divBdr>
        <w:top w:val="none" w:sz="0" w:space="0" w:color="auto"/>
        <w:left w:val="none" w:sz="0" w:space="0" w:color="auto"/>
        <w:bottom w:val="none" w:sz="0" w:space="0" w:color="auto"/>
        <w:right w:val="none" w:sz="0" w:space="0" w:color="auto"/>
      </w:divBdr>
    </w:div>
    <w:div w:id="20485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ppbecker@hvr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772</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2006</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bquirk</dc:creator>
  <cp:lastModifiedBy>Tripp Becker (Staff)</cp:lastModifiedBy>
  <cp:revision>8</cp:revision>
  <cp:lastPrinted>2015-09-29T17:26:00Z</cp:lastPrinted>
  <dcterms:created xsi:type="dcterms:W3CDTF">2017-09-29T18:39:00Z</dcterms:created>
  <dcterms:modified xsi:type="dcterms:W3CDTF">2017-10-06T18:07:00Z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-879593450</vt:i4>
  </property>
  <property fmtid="{D5CDD505-2E9C-101B-9397-08002B2CF9AE}" pid="3" name="_EmailSubject">
    <vt:lpwstr>CVC Website</vt:lpwstr>
  </property>
  <property fmtid="{D5CDD505-2E9C-101B-9397-08002B2CF9AE}" pid="4" name="_AuthorEmail">
    <vt:lpwstr>bquirk@hunschool.org</vt:lpwstr>
  </property>
  <property fmtid="{D5CDD505-2E9C-101B-9397-08002B2CF9AE}" pid="5" name="_AuthorEmailDisplayName">
    <vt:lpwstr>Bill Quirk</vt:lpwstr>
  </property>
  <property fmtid="{D5CDD505-2E9C-101B-9397-08002B2CF9AE}" pid="6" name="_ReviewingToolsShownOnce">
    <vt:lpwstr/>
  </property>
</Properties>
</file>